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 w:cstheme="minorBidi"/>
          <w:caps w:val="0"/>
          <w:noProof/>
          <w:color w:val="595959" w:themeColor="text1" w:themeTint="A6"/>
          <w:sz w:val="20"/>
          <w:lang w:val="fr-FR"/>
        </w:rPr>
        <w:id w:val="414904541"/>
        <w:docPartObj>
          <w:docPartGallery w:val="Cover Pages"/>
          <w:docPartUnique/>
        </w:docPartObj>
      </w:sdtPr>
      <w:sdtEndPr/>
      <w:sdtContent>
        <w:p w:rsidR="00A70824" w:rsidRPr="00556C93" w:rsidRDefault="00A70824" w:rsidP="00B36F7C">
          <w:pPr>
            <w:pStyle w:val="En-tteombr"/>
            <w:shd w:val="clear" w:color="auto" w:fill="00B0F0"/>
            <w:jc w:val="right"/>
            <w:rPr>
              <w:b/>
              <w:sz w:val="96"/>
            </w:rPr>
          </w:pPr>
          <w:r w:rsidRPr="00556C93">
            <w:rPr>
              <w:b/>
              <w:color w:val="FFFFFF"/>
              <w:sz w:val="72"/>
            </w:rPr>
            <w:t>DOSSIER DE PRESSE</w:t>
          </w:r>
        </w:p>
        <w:p w:rsidR="00BC0C25" w:rsidRPr="00556C93" w:rsidRDefault="00BC0C25">
          <w:pPr>
            <w:rPr>
              <w:rFonts w:asciiTheme="majorHAnsi" w:hAnsiTheme="majorHAnsi"/>
              <w:noProof/>
              <w:lang w:val="fr-FR"/>
            </w:rPr>
          </w:pPr>
        </w:p>
        <w:p w:rsidR="00BC0C25" w:rsidRPr="00556C93" w:rsidRDefault="00F86662">
          <w:pPr>
            <w:rPr>
              <w:rFonts w:asciiTheme="majorHAnsi" w:hAnsiTheme="majorHAnsi"/>
              <w:noProof/>
              <w:lang w:val="fr-FR"/>
            </w:rPr>
          </w:pPr>
          <w:r w:rsidRPr="00556C93">
            <w:rPr>
              <w:rFonts w:asciiTheme="majorHAnsi" w:hAnsiTheme="majorHAnsi"/>
              <w:noProof/>
              <w:sz w:val="24"/>
              <w:szCs w:val="24"/>
              <w:lang w:val="fr-FR" w:eastAsia="fr-FR"/>
            </w:rPr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231140</wp:posOffset>
                </wp:positionV>
                <wp:extent cx="6405880" cy="3210105"/>
                <wp:effectExtent l="0" t="0" r="0" b="9525"/>
                <wp:wrapNone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ELIOR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5880" cy="3210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003DB" w:rsidRPr="00556C93">
            <w:rPr>
              <w:rFonts w:asciiTheme="majorHAnsi" w:hAnsiTheme="majorHAnsi"/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0" wp14:anchorId="1E3519FB" wp14:editId="76326641">
                    <wp:simplePos x="0" y="0"/>
                    <wp:positionH relativeFrom="page">
                      <wp:posOffset>857250</wp:posOffset>
                    </wp:positionH>
                    <wp:positionV relativeFrom="page">
                      <wp:posOffset>5934075</wp:posOffset>
                    </wp:positionV>
                    <wp:extent cx="6143625" cy="2095500"/>
                    <wp:effectExtent l="0" t="0" r="9525" b="0"/>
                    <wp:wrapNone/>
                    <wp:docPr id="6" name="Zone de texte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43625" cy="2095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6428F" w:rsidRPr="00A70824" w:rsidRDefault="00205DD5" w:rsidP="00B36F7C">
                                <w:pPr>
                                  <w:pStyle w:val="Titre"/>
                                  <w:pBdr>
                                    <w:bottom w:val="single" w:sz="4" w:space="17" w:color="7E97AD" w:themeColor="accent1"/>
                                  </w:pBdr>
                                  <w:shd w:val="clear" w:color="auto" w:fill="00B0F0"/>
                                  <w:ind w:left="284" w:right="157"/>
                                  <w:jc w:val="center"/>
                                  <w:rPr>
                                    <w:b/>
                                    <w:noProof/>
                                    <w:sz w:val="56"/>
                                    <w:lang w:val="fr-FR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noProof/>
                                      <w:sz w:val="56"/>
                                      <w:lang w:val="fr-FR"/>
                                    </w:rPr>
                                    <w:alias w:val="Titre"/>
                                    <w:tag w:val=""/>
                                    <w:id w:val="1492438670"/>
                                    <w:placeholder>
                                      <w:docPart w:val="B65F043EE89D427F9035C31DFFEC06F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3B23F6">
                                      <w:rPr>
                                        <w:b/>
                                        <w:noProof/>
                                        <w:sz w:val="56"/>
                                        <w:lang w:val="fr-FR"/>
                                      </w:rPr>
                                      <w:t>INAUGURATION DU</w:t>
                                    </w:r>
                                    <w:r w:rsidR="00B36F7C">
                                      <w:rPr>
                                        <w:b/>
                                        <w:noProof/>
                                        <w:sz w:val="56"/>
                                        <w:lang w:val="fr-FR"/>
                                      </w:rPr>
                                      <w:t xml:space="preserve"> SELF-SERVICE</w:t>
                                    </w:r>
                                    <w:r w:rsidR="00B36F7C">
                                      <w:rPr>
                                        <w:b/>
                                        <w:noProof/>
                                        <w:sz w:val="56"/>
                                        <w:lang w:val="fr-FR"/>
                                      </w:rPr>
                                      <w:br/>
                                      <w:t>Groupe scolaire edouard lacour</w:t>
                                    </w:r>
                                  </w:sdtContent>
                                </w:sdt>
                              </w:p>
                              <w:p w:rsidR="0066428F" w:rsidRPr="00B36F7C" w:rsidRDefault="003B23F6" w:rsidP="00B36F7C">
                                <w:pPr>
                                  <w:pStyle w:val="Sous-titre"/>
                                  <w:spacing w:after="0" w:line="240" w:lineRule="auto"/>
                                  <w:ind w:left="-142" w:right="-249"/>
                                  <w:jc w:val="center"/>
                                  <w:rPr>
                                    <w:noProof/>
                                    <w:color w:val="00B0F0"/>
                                    <w:lang w:val="fr-FR"/>
                                  </w:rPr>
                                </w:pPr>
                                <w:r>
                                  <w:rPr>
                                    <w:noProof/>
                                    <w:color w:val="00B0F0"/>
                                    <w:lang w:val="fr-FR"/>
                                  </w:rPr>
                                  <w:t xml:space="preserve">Jeudi </w:t>
                                </w:r>
                                <w:sdt>
                                  <w:sdtPr>
                                    <w:rPr>
                                      <w:noProof/>
                                      <w:color w:val="00B0F0"/>
                                      <w:lang w:val="fr-FR"/>
                                    </w:rPr>
                                    <w:alias w:val="Date"/>
                                    <w:tag w:val=""/>
                                    <w:id w:val="1998378304"/>
                                    <w:placeholder>
                                      <w:docPart w:val="12E558FCDE8D4EEE835F50D125CECDD2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8-05-31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noProof/>
                                        <w:color w:val="00B0F0"/>
                                        <w:lang w:val="fr-FR"/>
                                      </w:rPr>
                                      <w:t>31/05/2018</w:t>
                                    </w:r>
                                  </w:sdtContent>
                                </w:sdt>
                                <w:r>
                                  <w:rPr>
                                    <w:noProof/>
                                    <w:color w:val="00B0F0"/>
                                    <w:lang w:val="fr-FR"/>
                                  </w:rPr>
                                  <w:t xml:space="preserve"> – 12</w:t>
                                </w:r>
                                <w:r w:rsidR="00DB4A34" w:rsidRPr="00B36F7C">
                                  <w:rPr>
                                    <w:caps w:val="0"/>
                                    <w:noProof/>
                                    <w:color w:val="00B0F0"/>
                                    <w:lang w:val="fr-FR"/>
                                  </w:rPr>
                                  <w:t>h</w:t>
                                </w:r>
                                <w:r>
                                  <w:rPr>
                                    <w:caps w:val="0"/>
                                    <w:noProof/>
                                    <w:color w:val="00B0F0"/>
                                    <w:lang w:val="fr-FR"/>
                                  </w:rPr>
                                  <w:t>30</w:t>
                                </w:r>
                              </w:p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noProof/>
                                    <w:color w:val="00B0F0"/>
                                    <w:sz w:val="40"/>
                                    <w:lang w:val="fr-FR"/>
                                  </w:rPr>
                                  <w:alias w:val="Sommaire"/>
                                  <w:tag w:val="Sommaire"/>
                                  <w:id w:val="1679694135"/>
                                  <w:placeholder>
                                    <w:docPart w:val="84BCB1AB513B4E9BB259FBA3871BA60F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66428F" w:rsidRPr="00A70824" w:rsidRDefault="00B36F7C" w:rsidP="00B36F7C">
                                    <w:pPr>
                                      <w:spacing w:line="240" w:lineRule="auto"/>
                                      <w:ind w:left="-142" w:right="-249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noProof/>
                                        <w:color w:val="3366CC"/>
                                        <w:sz w:val="48"/>
                                        <w:lang w:val="fr-FR"/>
                                      </w:rPr>
                                    </w:pPr>
                                    <w:r w:rsidRPr="00B36F7C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noProof/>
                                        <w:color w:val="00B0F0"/>
                                        <w:sz w:val="40"/>
                                        <w:lang w:val="fr-FR"/>
                                      </w:rPr>
                                      <w:t>Groupe scolaire Edouard lacour</w:t>
                                    </w:r>
                                    <w:r w:rsidR="003B23F6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noProof/>
                                        <w:color w:val="00B0F0"/>
                                        <w:sz w:val="40"/>
                                        <w:lang w:val="fr-FR"/>
                                      </w:rPr>
                                      <w:t xml:space="preserve"> – Rue LAFONTAINE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3519F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" o:spid="_x0000_s1026" type="#_x0000_t202" alt="Title, Subtitle, and Abstract" style="position:absolute;margin-left:67.5pt;margin-top:467.25pt;width:483.75pt;height:1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" o:allowoverlap="f" filled="f" stroked="f" strokeweight=".5pt">
                    <v:textbox inset="0,0,0,0">
                      <w:txbxContent>
                        <w:p w:rsidR="0066428F" w:rsidRPr="00A70824" w:rsidRDefault="00205DD5" w:rsidP="00B36F7C">
                          <w:pPr>
                            <w:pStyle w:val="Titre"/>
                            <w:pBdr>
                              <w:bottom w:val="single" w:sz="4" w:space="17" w:color="7E97AD" w:themeColor="accent1"/>
                            </w:pBdr>
                            <w:shd w:val="clear" w:color="auto" w:fill="00B0F0"/>
                            <w:ind w:left="284" w:right="157"/>
                            <w:jc w:val="center"/>
                            <w:rPr>
                              <w:b/>
                              <w:noProof/>
                              <w:sz w:val="56"/>
                              <w:lang w:val="fr-FR"/>
                            </w:rPr>
                          </w:pPr>
                          <w:sdt>
                            <w:sdtPr>
                              <w:rPr>
                                <w:b/>
                                <w:noProof/>
                                <w:sz w:val="56"/>
                                <w:lang w:val="fr-FR"/>
                              </w:rPr>
                              <w:alias w:val="Titre"/>
                              <w:tag w:val=""/>
                              <w:id w:val="1492438670"/>
                              <w:placeholder>
                                <w:docPart w:val="B65F043EE89D427F9035C31DFFEC06F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3B23F6">
                                <w:rPr>
                                  <w:b/>
                                  <w:noProof/>
                                  <w:sz w:val="56"/>
                                  <w:lang w:val="fr-FR"/>
                                </w:rPr>
                                <w:t>INAUGURATION DU</w:t>
                              </w:r>
                              <w:r w:rsidR="00B36F7C">
                                <w:rPr>
                                  <w:b/>
                                  <w:noProof/>
                                  <w:sz w:val="56"/>
                                  <w:lang w:val="fr-FR"/>
                                </w:rPr>
                                <w:t xml:space="preserve"> SELF-SERVICE</w:t>
                              </w:r>
                              <w:r w:rsidR="00B36F7C">
                                <w:rPr>
                                  <w:b/>
                                  <w:noProof/>
                                  <w:sz w:val="56"/>
                                  <w:lang w:val="fr-FR"/>
                                </w:rPr>
                                <w:br/>
                                <w:t>Groupe scolaire edouard lacour</w:t>
                              </w:r>
                            </w:sdtContent>
                          </w:sdt>
                        </w:p>
                        <w:p w:rsidR="0066428F" w:rsidRPr="00B36F7C" w:rsidRDefault="003B23F6" w:rsidP="00B36F7C">
                          <w:pPr>
                            <w:pStyle w:val="Sous-titre"/>
                            <w:spacing w:after="0" w:line="240" w:lineRule="auto"/>
                            <w:ind w:left="-142" w:right="-249"/>
                            <w:jc w:val="center"/>
                            <w:rPr>
                              <w:noProof/>
                              <w:color w:val="00B0F0"/>
                              <w:lang w:val="fr-FR"/>
                            </w:rPr>
                          </w:pPr>
                          <w:r>
                            <w:rPr>
                              <w:noProof/>
                              <w:color w:val="00B0F0"/>
                              <w:lang w:val="fr-FR"/>
                            </w:rPr>
                            <w:t xml:space="preserve">Jeudi </w:t>
                          </w:r>
                          <w:sdt>
                            <w:sdtPr>
                              <w:rPr>
                                <w:noProof/>
                                <w:color w:val="00B0F0"/>
                                <w:lang w:val="fr-FR"/>
                              </w:rPr>
                              <w:alias w:val="Date"/>
                              <w:tag w:val=""/>
                              <w:id w:val="1998378304"/>
                              <w:placeholder>
                                <w:docPart w:val="12E558FCDE8D4EEE835F50D125CECDD2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05-31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noProof/>
                                  <w:color w:val="00B0F0"/>
                                  <w:lang w:val="fr-FR"/>
                                </w:rPr>
                                <w:t>31/05/2018</w:t>
                              </w:r>
                            </w:sdtContent>
                          </w:sdt>
                          <w:r>
                            <w:rPr>
                              <w:noProof/>
                              <w:color w:val="00B0F0"/>
                              <w:lang w:val="fr-FR"/>
                            </w:rPr>
                            <w:t xml:space="preserve"> – 12</w:t>
                          </w:r>
                          <w:r w:rsidR="00DB4A34" w:rsidRPr="00B36F7C">
                            <w:rPr>
                              <w:caps w:val="0"/>
                              <w:noProof/>
                              <w:color w:val="00B0F0"/>
                              <w:lang w:val="fr-FR"/>
                            </w:rPr>
                            <w:t>h</w:t>
                          </w:r>
                          <w:r>
                            <w:rPr>
                              <w:caps w:val="0"/>
                              <w:noProof/>
                              <w:color w:val="00B0F0"/>
                              <w:lang w:val="fr-FR"/>
                            </w:rPr>
                            <w:t>30</w:t>
                          </w:r>
                        </w:p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noProof/>
                              <w:color w:val="00B0F0"/>
                              <w:sz w:val="40"/>
                              <w:lang w:val="fr-FR"/>
                            </w:rPr>
                            <w:alias w:val="Sommaire"/>
                            <w:tag w:val="Sommaire"/>
                            <w:id w:val="1679694135"/>
                            <w:placeholder>
                              <w:docPart w:val="84BCB1AB513B4E9BB259FBA3871BA60F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66428F" w:rsidRPr="00A70824" w:rsidRDefault="00B36F7C" w:rsidP="00B36F7C">
                              <w:pPr>
                                <w:spacing w:line="240" w:lineRule="auto"/>
                                <w:ind w:left="-142" w:right="-249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noProof/>
                                  <w:color w:val="3366CC"/>
                                  <w:sz w:val="48"/>
                                  <w:lang w:val="fr-FR"/>
                                </w:rPr>
                              </w:pPr>
                              <w:r w:rsidRPr="00B36F7C">
                                <w:rPr>
                                  <w:rFonts w:asciiTheme="majorHAnsi" w:eastAsiaTheme="majorEastAsia" w:hAnsiTheme="majorHAnsi" w:cstheme="majorBidi"/>
                                  <w:caps/>
                                  <w:noProof/>
                                  <w:color w:val="00B0F0"/>
                                  <w:sz w:val="40"/>
                                  <w:lang w:val="fr-FR"/>
                                </w:rPr>
                                <w:t>Groupe scolaire Edouard lacour</w:t>
                              </w:r>
                              <w:r w:rsidR="003B23F6">
                                <w:rPr>
                                  <w:rFonts w:asciiTheme="majorHAnsi" w:eastAsiaTheme="majorEastAsia" w:hAnsiTheme="majorHAnsi" w:cstheme="majorBidi"/>
                                  <w:caps/>
                                  <w:noProof/>
                                  <w:color w:val="00B0F0"/>
                                  <w:sz w:val="40"/>
                                  <w:lang w:val="fr-FR"/>
                                </w:rPr>
                                <w:t xml:space="preserve"> – Rue LAFONTAINE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E65900" w:rsidRPr="00556C93" w:rsidRDefault="00E65900" w:rsidP="00E65900">
      <w:pPr>
        <w:spacing w:after="120" w:line="240" w:lineRule="auto"/>
        <w:ind w:right="-471"/>
        <w:jc w:val="both"/>
        <w:rPr>
          <w:rFonts w:asciiTheme="majorHAnsi" w:hAnsiTheme="majorHAnsi"/>
        </w:rPr>
      </w:pPr>
    </w:p>
    <w:p w:rsidR="003003DB" w:rsidRPr="00556C93" w:rsidRDefault="003003DB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F86662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556C93">
        <w:rPr>
          <w:rFonts w:asciiTheme="majorHAnsi" w:hAnsiTheme="maj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23495</wp:posOffset>
            </wp:positionV>
            <wp:extent cx="811563" cy="285550"/>
            <wp:effectExtent l="0" t="0" r="762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lio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63" cy="28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C51" w:rsidRPr="00556C93" w:rsidRDefault="00F86662" w:rsidP="00F86662">
      <w:pPr>
        <w:spacing w:after="120"/>
        <w:jc w:val="right"/>
        <w:rPr>
          <w:rFonts w:asciiTheme="majorHAnsi" w:hAnsiTheme="majorHAnsi"/>
          <w:sz w:val="24"/>
          <w:szCs w:val="24"/>
        </w:rPr>
      </w:pPr>
      <w:proofErr w:type="spellStart"/>
      <w:r w:rsidRPr="00556C93">
        <w:rPr>
          <w:rFonts w:asciiTheme="majorHAnsi" w:hAnsiTheme="majorHAnsi"/>
          <w:sz w:val="24"/>
          <w:szCs w:val="24"/>
        </w:rPr>
        <w:t>Crédit</w:t>
      </w:r>
      <w:proofErr w:type="spellEnd"/>
      <w:r w:rsidRPr="00556C93">
        <w:rPr>
          <w:rFonts w:asciiTheme="majorHAnsi" w:hAnsiTheme="majorHAnsi"/>
          <w:sz w:val="24"/>
          <w:szCs w:val="24"/>
        </w:rPr>
        <w:t xml:space="preserve"> Photo</w:t>
      </w:r>
    </w:p>
    <w:p w:rsidR="00412C51" w:rsidRPr="00556C93" w:rsidRDefault="00412C51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412C51" w:rsidRPr="00556C93" w:rsidRDefault="00412C51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412C51" w:rsidRPr="00556C93" w:rsidRDefault="00412C51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412C51" w:rsidRPr="00556C93" w:rsidRDefault="00412C51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56C93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556C93"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2010159</wp:posOffset>
            </wp:positionH>
            <wp:positionV relativeFrom="paragraph">
              <wp:posOffset>82446</wp:posOffset>
            </wp:positionV>
            <wp:extent cx="1552575" cy="109536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ie de logo le passage jpe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9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556C93">
      <w:pPr>
        <w:spacing w:after="120"/>
        <w:jc w:val="center"/>
        <w:rPr>
          <w:rFonts w:asciiTheme="majorHAnsi" w:hAnsiTheme="majorHAnsi"/>
          <w:sz w:val="24"/>
          <w:szCs w:val="24"/>
        </w:rPr>
      </w:pPr>
    </w:p>
    <w:p w:rsidR="00591876" w:rsidRPr="00556C93" w:rsidRDefault="00591876" w:rsidP="002056E9">
      <w:pPr>
        <w:spacing w:after="120"/>
        <w:jc w:val="both"/>
        <w:rPr>
          <w:rFonts w:asciiTheme="majorHAnsi" w:hAnsiTheme="majorHAnsi"/>
          <w:sz w:val="24"/>
          <w:szCs w:val="24"/>
        </w:rPr>
      </w:pPr>
    </w:p>
    <w:p w:rsidR="003003DB" w:rsidRPr="00556C93" w:rsidRDefault="003003DB" w:rsidP="003003DB">
      <w:pPr>
        <w:pStyle w:val="En-tteombr"/>
        <w:shd w:val="clear" w:color="auto" w:fill="00B0F0"/>
        <w:rPr>
          <w:b/>
          <w:color w:val="00B0F0"/>
          <w:sz w:val="48"/>
        </w:rPr>
      </w:pPr>
      <w:r w:rsidRPr="00556C93">
        <w:rPr>
          <w:b/>
          <w:color w:val="FFFFFF"/>
          <w:sz w:val="48"/>
        </w:rPr>
        <w:lastRenderedPageBreak/>
        <w:t xml:space="preserve">LE CONFORT DES </w:t>
      </w:r>
      <w:r w:rsidR="006754C1" w:rsidRPr="00556C93">
        <w:rPr>
          <w:b/>
          <w:color w:val="FFFFFF"/>
          <w:sz w:val="48"/>
        </w:rPr>
        <w:t>ENFANTS:</w:t>
      </w:r>
      <w:r w:rsidRPr="00556C93">
        <w:rPr>
          <w:b/>
          <w:color w:val="FFFFFF"/>
          <w:sz w:val="48"/>
        </w:rPr>
        <w:t xml:space="preserve"> UNE PRIORITÉ</w:t>
      </w:r>
    </w:p>
    <w:p w:rsidR="00BD3430" w:rsidRPr="00556C93" w:rsidRDefault="00BD3430" w:rsidP="00BD3430">
      <w:pPr>
        <w:ind w:right="-473"/>
        <w:jc w:val="both"/>
        <w:rPr>
          <w:rFonts w:asciiTheme="majorHAnsi" w:hAnsiTheme="majorHAnsi"/>
          <w:color w:val="262626" w:themeColor="text1" w:themeTint="D9"/>
          <w:sz w:val="10"/>
        </w:rPr>
      </w:pPr>
    </w:p>
    <w:p w:rsidR="00BD3430" w:rsidRPr="00556C93" w:rsidRDefault="00BD3430" w:rsidP="00BD3430">
      <w:pPr>
        <w:spacing w:after="120" w:line="240" w:lineRule="auto"/>
        <w:ind w:right="-47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556C93">
        <w:rPr>
          <w:rFonts w:asciiTheme="majorHAnsi" w:hAnsiTheme="majorHAnsi"/>
          <w:color w:val="262626" w:themeColor="text1" w:themeTint="D9"/>
          <w:sz w:val="28"/>
        </w:rPr>
        <w:t>La Commune a prévu au</w:t>
      </w:r>
      <w:r w:rsidRPr="00556C93">
        <w:rPr>
          <w:rFonts w:asciiTheme="majorHAnsi" w:hAnsiTheme="majorHAnsi"/>
          <w:color w:val="262626" w:themeColor="text1" w:themeTint="D9"/>
          <w:sz w:val="28"/>
          <w:lang w:val="fr-FR"/>
        </w:rPr>
        <w:t xml:space="preserve"> titre</w:t>
      </w:r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 son</w:t>
      </w:r>
      <w:r w:rsidRPr="00556C93">
        <w:rPr>
          <w:rFonts w:asciiTheme="majorHAnsi" w:hAnsiTheme="majorHAnsi"/>
          <w:color w:val="262626" w:themeColor="text1" w:themeTint="D9"/>
          <w:sz w:val="28"/>
          <w:lang w:val="fr-FR"/>
        </w:rPr>
        <w:t xml:space="preserve"> programme</w:t>
      </w:r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pluriannuel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d’investissement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(PPI)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d’aménager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self-service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chacune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cantines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proofErr w:type="gramStart"/>
      <w:r w:rsidRPr="00556C93">
        <w:rPr>
          <w:rFonts w:asciiTheme="majorHAnsi" w:hAnsiTheme="majorHAnsi"/>
          <w:color w:val="262626" w:themeColor="text1" w:themeTint="D9"/>
          <w:sz w:val="28"/>
        </w:rPr>
        <w:t>ses</w:t>
      </w:r>
      <w:proofErr w:type="spellEnd"/>
      <w:proofErr w:type="gram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3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groupes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, à raison d’un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groupe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par an sur la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période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triennale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2016-2018. Il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s’agit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proofErr w:type="gramStart"/>
      <w:r w:rsidRPr="00556C93">
        <w:rPr>
          <w:rFonts w:asciiTheme="majorHAnsi" w:hAnsiTheme="majorHAnsi"/>
          <w:color w:val="262626" w:themeColor="text1" w:themeTint="D9"/>
          <w:sz w:val="28"/>
        </w:rPr>
        <w:t>respectivement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 des</w:t>
      </w:r>
      <w:proofErr w:type="gram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groupes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Ferdinand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buisson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, Edouard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Lacour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et René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Bétuing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>.</w:t>
      </w:r>
    </w:p>
    <w:p w:rsidR="00BD3430" w:rsidRPr="00556C93" w:rsidRDefault="00BD3430" w:rsidP="00591876">
      <w:pPr>
        <w:spacing w:after="120" w:line="240" w:lineRule="auto"/>
        <w:ind w:right="-47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556C93">
        <w:rPr>
          <w:rFonts w:asciiTheme="majorHAnsi" w:hAnsiTheme="majorHAnsi"/>
          <w:color w:val="262626" w:themeColor="text1" w:themeTint="D9"/>
          <w:sz w:val="28"/>
        </w:rPr>
        <w:t xml:space="preserve">Ce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programme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pluriannuel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résulte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 la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volonté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municipale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d’améliorer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le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confort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élèves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durant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la pause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méridienne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et plus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particulièrement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pendant le temps du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repas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,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notamment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au regard de la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mise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œuvre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des nouveaux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rythmes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depuis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rentrée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2014-2015 et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donc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des temps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d’activités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périscolaires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. </w:t>
      </w:r>
    </w:p>
    <w:p w:rsidR="00BD3430" w:rsidRPr="00556C93" w:rsidRDefault="00BD3430" w:rsidP="00591876">
      <w:pPr>
        <w:spacing w:after="120" w:line="240" w:lineRule="auto"/>
        <w:ind w:right="-47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556C93">
        <w:rPr>
          <w:rFonts w:asciiTheme="majorHAnsi" w:hAnsiTheme="majorHAnsi"/>
          <w:color w:val="262626" w:themeColor="text1" w:themeTint="D9"/>
          <w:sz w:val="28"/>
        </w:rPr>
        <w:t xml:space="preserve">Le restaurant du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groupe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scolaire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Edouard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Lacour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accueille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chaque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jour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prés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 150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enfants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.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Afin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répondre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à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cette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proofErr w:type="gramStart"/>
      <w:r w:rsidRPr="00556C93">
        <w:rPr>
          <w:rFonts w:asciiTheme="majorHAnsi" w:hAnsiTheme="majorHAnsi"/>
          <w:color w:val="262626" w:themeColor="text1" w:themeTint="D9"/>
          <w:sz w:val="28"/>
        </w:rPr>
        <w:t>demande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 sans</w:t>
      </w:r>
      <w:proofErr w:type="gram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cesse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grandissante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, la Commune du Passage d’Agen a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mis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place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deux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services de restauration au lieu d’un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seul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initialement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>.</w:t>
      </w:r>
    </w:p>
    <w:p w:rsidR="00591876" w:rsidRPr="00556C93" w:rsidRDefault="00556C93" w:rsidP="00556C93">
      <w:pPr>
        <w:spacing w:after="120" w:line="240" w:lineRule="auto"/>
        <w:ind w:right="-47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556C93">
        <w:rPr>
          <w:rFonts w:asciiTheme="majorHAnsi" w:hAnsiTheme="majorHAnsi"/>
          <w:color w:val="262626" w:themeColor="text1" w:themeTint="D9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3367051</wp:posOffset>
                </wp:positionH>
                <wp:positionV relativeFrom="paragraph">
                  <wp:posOffset>1363345</wp:posOffset>
                </wp:positionV>
                <wp:extent cx="2679405" cy="2844800"/>
                <wp:effectExtent l="0" t="0" r="698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405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C1" w:rsidRPr="00671E47" w:rsidRDefault="00BD3430" w:rsidP="006846E6">
                            <w:pPr>
                              <w:spacing w:before="0" w:after="120" w:line="240" w:lineRule="auto"/>
                              <w:ind w:right="191"/>
                              <w:rPr>
                                <w:rFonts w:asciiTheme="majorHAnsi" w:hAnsiTheme="majorHAnsi"/>
                                <w:color w:val="00B0F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B0F0"/>
                                <w:sz w:val="28"/>
                                <w:szCs w:val="24"/>
                              </w:rPr>
                              <w:t>Les plus-values d’un self-service</w:t>
                            </w:r>
                            <w:r w:rsidR="006754C1" w:rsidRPr="00671E47">
                              <w:rPr>
                                <w:rFonts w:asciiTheme="majorHAnsi" w:hAnsiTheme="majorHAnsi"/>
                                <w:color w:val="00B0F0"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  <w:p w:rsidR="006754C1" w:rsidRPr="00671E47" w:rsidRDefault="006754C1" w:rsidP="00556C93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before="0" w:after="120" w:line="240" w:lineRule="auto"/>
                              <w:ind w:left="284" w:right="-97" w:hanging="284"/>
                              <w:contextualSpacing w:val="0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Réduire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 le </w:t>
                            </w:r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temps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d’attente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enfants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prendre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repas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le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niveau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sonore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et la fatigue des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enfants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,</w:t>
                            </w:r>
                          </w:p>
                          <w:p w:rsidR="006754C1" w:rsidRPr="00671E47" w:rsidRDefault="006754C1" w:rsidP="00556C93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before="0" w:after="120" w:line="240" w:lineRule="auto"/>
                              <w:ind w:left="284" w:right="-97" w:hanging="284"/>
                              <w:contextualSpacing w:val="0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Développer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l’autonomie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enfants</w:t>
                            </w:r>
                            <w:proofErr w:type="spellEnd"/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,</w:t>
                            </w:r>
                          </w:p>
                          <w:p w:rsidR="006754C1" w:rsidRPr="00671E47" w:rsidRDefault="006754C1" w:rsidP="00556C93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before="0" w:after="120" w:line="240" w:lineRule="auto"/>
                              <w:ind w:left="284" w:right="-97" w:hanging="284"/>
                              <w:contextualSpacing w:val="0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>Améliorer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les conditions de travail du </w:t>
                            </w:r>
                            <w:r w:rsidRPr="00671E4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personnel.</w:t>
                            </w:r>
                          </w:p>
                          <w:p w:rsidR="006754C1" w:rsidRDefault="006754C1" w:rsidP="006754C1">
                            <w:pPr>
                              <w:ind w:right="19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265.1pt;margin-top:107.35pt;width:211pt;height:2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" fillcolor="white [3201]" stroked="f" strokeweight=".5pt">
                <v:textbox>
                  <w:txbxContent>
                    <w:p w:rsidR="006754C1" w:rsidRPr="00671E47" w:rsidRDefault="00BD3430" w:rsidP="006846E6">
                      <w:pPr>
                        <w:spacing w:before="0" w:after="120" w:line="240" w:lineRule="auto"/>
                        <w:ind w:right="191"/>
                        <w:rPr>
                          <w:rFonts w:asciiTheme="majorHAnsi" w:hAnsiTheme="majorHAnsi"/>
                          <w:color w:val="00B0F0"/>
                          <w:sz w:val="28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B0F0"/>
                          <w:sz w:val="28"/>
                          <w:szCs w:val="24"/>
                        </w:rPr>
                        <w:t>Les plus-values d’un self-service</w:t>
                      </w:r>
                      <w:r w:rsidR="006754C1" w:rsidRPr="00671E47">
                        <w:rPr>
                          <w:rFonts w:asciiTheme="majorHAnsi" w:hAnsiTheme="majorHAnsi"/>
                          <w:color w:val="00B0F0"/>
                          <w:sz w:val="28"/>
                          <w:szCs w:val="24"/>
                        </w:rPr>
                        <w:t>:</w:t>
                      </w:r>
                    </w:p>
                    <w:p w:rsidR="006754C1" w:rsidRPr="00671E47" w:rsidRDefault="006754C1" w:rsidP="00556C93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before="0" w:after="120" w:line="240" w:lineRule="auto"/>
                        <w:ind w:left="284" w:right="-97" w:hanging="284"/>
                        <w:contextualSpacing w:val="0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Réduire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 le </w:t>
                      </w:r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temps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d’attente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des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enfants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pour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prendre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leur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repas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, le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niveau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sonore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et la fatigue des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enfants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,</w:t>
                      </w:r>
                    </w:p>
                    <w:p w:rsidR="006754C1" w:rsidRPr="00671E47" w:rsidRDefault="006754C1" w:rsidP="00556C93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before="0" w:after="120" w:line="240" w:lineRule="auto"/>
                        <w:ind w:left="284" w:right="-97" w:hanging="284"/>
                        <w:contextualSpacing w:val="0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</w:pP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Développer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l’autonomie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des </w:t>
                      </w:r>
                      <w:proofErr w:type="spellStart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enfants</w:t>
                      </w:r>
                      <w:proofErr w:type="spellEnd"/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,</w:t>
                      </w:r>
                    </w:p>
                    <w:p w:rsidR="006754C1" w:rsidRPr="00671E47" w:rsidRDefault="006754C1" w:rsidP="00556C93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before="0" w:after="120" w:line="240" w:lineRule="auto"/>
                        <w:ind w:left="284" w:right="-97" w:hanging="284"/>
                        <w:contextualSpacing w:val="0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>Améliorer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4"/>
                        </w:rPr>
                        <w:t xml:space="preserve">les conditions de travail du </w:t>
                      </w:r>
                      <w:r w:rsidRPr="00671E47"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personnel.</w:t>
                      </w:r>
                    </w:p>
                    <w:p w:rsidR="006754C1" w:rsidRDefault="006754C1" w:rsidP="006754C1">
                      <w:pPr>
                        <w:ind w:right="191"/>
                      </w:pPr>
                    </w:p>
                  </w:txbxContent>
                </v:textbox>
              </v:shape>
            </w:pict>
          </mc:Fallback>
        </mc:AlternateContent>
      </w:r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Pour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aller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plus loin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dans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cette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démarche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et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afin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d’améliorer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fluidité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du Service, de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favoriser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l’autonomie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et le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développement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de la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motricité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enfants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, de les «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mettre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appétit » et les inciter à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bien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manger, sans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oublier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d’apporter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un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confort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de travail pour le personnel de service, la Commune a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décidé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mise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place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d’une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formule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r w:rsidR="00591876" w:rsidRPr="00556C93">
        <w:rPr>
          <w:rFonts w:asciiTheme="majorHAnsi" w:hAnsiTheme="majorHAnsi"/>
          <w:color w:val="262626" w:themeColor="text1" w:themeTint="D9"/>
          <w:sz w:val="28"/>
        </w:rPr>
        <w:t>self-service</w:t>
      </w:r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dans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les 2 restaurants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maternelle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et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primaire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du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groupe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scolaire</w:t>
      </w:r>
      <w:proofErr w:type="spellEnd"/>
      <w:r w:rsidR="00BD3430" w:rsidRPr="00556C93">
        <w:rPr>
          <w:rFonts w:asciiTheme="majorHAnsi" w:hAnsiTheme="majorHAnsi"/>
          <w:color w:val="262626" w:themeColor="text1" w:themeTint="D9"/>
          <w:sz w:val="28"/>
        </w:rPr>
        <w:t xml:space="preserve"> Edouard </w:t>
      </w:r>
      <w:proofErr w:type="spellStart"/>
      <w:r w:rsidR="00BD3430" w:rsidRPr="00556C93">
        <w:rPr>
          <w:rFonts w:asciiTheme="majorHAnsi" w:hAnsiTheme="majorHAnsi"/>
          <w:color w:val="262626" w:themeColor="text1" w:themeTint="D9"/>
          <w:sz w:val="28"/>
        </w:rPr>
        <w:t>Lacour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>.</w:t>
      </w:r>
    </w:p>
    <w:p w:rsidR="00591876" w:rsidRPr="00556C93" w:rsidRDefault="00591876" w:rsidP="00AF2514">
      <w:pPr>
        <w:rPr>
          <w:rFonts w:asciiTheme="majorHAnsi" w:hAnsiTheme="majorHAnsi"/>
          <w:color w:val="262626" w:themeColor="text1" w:themeTint="D9"/>
          <w:sz w:val="28"/>
        </w:rPr>
      </w:pPr>
      <w:r w:rsidRPr="00556C93">
        <w:rPr>
          <w:rFonts w:asciiTheme="majorHAnsi" w:hAnsiTheme="majorHAnsi"/>
          <w:noProof/>
          <w:color w:val="262626" w:themeColor="text1" w:themeTint="D9"/>
          <w:sz w:val="28"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107950</wp:posOffset>
            </wp:positionV>
            <wp:extent cx="3434278" cy="2428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ssier presseOUVER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278" cy="24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877" w:rsidRPr="00556C93" w:rsidRDefault="00BD3430" w:rsidP="00AF2514">
      <w:pPr>
        <w:rPr>
          <w:rFonts w:asciiTheme="majorHAnsi" w:hAnsiTheme="majorHAnsi"/>
        </w:rPr>
      </w:pPr>
      <w:r w:rsidRPr="00556C93">
        <w:rPr>
          <w:rFonts w:asciiTheme="majorHAnsi" w:hAnsiTheme="majorHAnsi"/>
        </w:rPr>
        <w:br w:type="page"/>
      </w:r>
      <w:bookmarkStart w:id="0" w:name="_GoBack"/>
      <w:bookmarkEnd w:id="0"/>
    </w:p>
    <w:p w:rsidR="00412C51" w:rsidRPr="00556C93" w:rsidRDefault="00412C51" w:rsidP="00AF2514">
      <w:pPr>
        <w:rPr>
          <w:rFonts w:asciiTheme="majorHAnsi" w:hAnsiTheme="majorHAnsi"/>
        </w:rPr>
      </w:pPr>
    </w:p>
    <w:p w:rsidR="003003DB" w:rsidRPr="00556C93" w:rsidRDefault="003003DB" w:rsidP="003003DB">
      <w:pPr>
        <w:pStyle w:val="En-tteombr"/>
        <w:shd w:val="clear" w:color="auto" w:fill="00B0F0"/>
        <w:rPr>
          <w:b/>
          <w:color w:val="00B0F0"/>
          <w:sz w:val="48"/>
        </w:rPr>
      </w:pPr>
      <w:r w:rsidRPr="00556C93">
        <w:rPr>
          <w:b/>
          <w:color w:val="FFFFFF"/>
          <w:sz w:val="48"/>
        </w:rPr>
        <w:t>REHABILITATION et AMENAGEMENT</w:t>
      </w:r>
    </w:p>
    <w:p w:rsidR="004E7F34" w:rsidRPr="006846E6" w:rsidRDefault="004E7F34" w:rsidP="00AD4BB5">
      <w:pPr>
        <w:pStyle w:val="En-ttedetabledesmatires"/>
        <w:pageBreakBefore w:val="0"/>
        <w:spacing w:after="240"/>
        <w:jc w:val="both"/>
        <w:rPr>
          <w:rFonts w:asciiTheme="majorHAnsi" w:hAnsiTheme="majorHAnsi"/>
          <w:color w:val="262626" w:themeColor="text1" w:themeTint="D9"/>
          <w:sz w:val="8"/>
        </w:rPr>
      </w:pPr>
    </w:p>
    <w:p w:rsidR="004E3422" w:rsidRPr="006846E6" w:rsidRDefault="00AF2514" w:rsidP="004E7F34">
      <w:pPr>
        <w:pStyle w:val="En-ttedetabledesmatires"/>
        <w:pageBreakBefore w:val="0"/>
        <w:spacing w:after="240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réhabilitation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l’ancienne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cantine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groupe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scolaire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Edouard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Lacour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permet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mise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oeuvre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d’amènagements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conduisant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à transformer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bâtiment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self-service</w:t>
      </w:r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. 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L’occasion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pour la Commune de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remettre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cette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structure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conformité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avec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toutes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les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dernières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normes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556C93" w:rsidRPr="006846E6" w:rsidRDefault="00AD4BB5" w:rsidP="004E7F34">
      <w:pPr>
        <w:spacing w:before="0" w:after="24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Les services Techniques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maitres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d’œuvre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projet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ont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repensé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bâtiment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pour le </w:t>
      </w:r>
      <w:proofErr w:type="spellStart"/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rendre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r w:rsidR="00556C93" w:rsidRPr="006846E6">
        <w:rPr>
          <w:rFonts w:asciiTheme="majorHAnsi" w:hAnsiTheme="majorHAnsi"/>
          <w:color w:val="262626" w:themeColor="text1" w:themeTint="D9"/>
          <w:sz w:val="28"/>
        </w:rPr>
        <w:t>:</w:t>
      </w:r>
      <w:proofErr w:type="gramEnd"/>
    </w:p>
    <w:p w:rsidR="00556C93" w:rsidRPr="006846E6" w:rsidRDefault="00AD4BB5" w:rsidP="00556C93">
      <w:pPr>
        <w:pStyle w:val="Paragraphedeliste"/>
        <w:numPr>
          <w:ilvl w:val="0"/>
          <w:numId w:val="33"/>
        </w:numPr>
        <w:spacing w:before="0" w:after="24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b/>
          <w:color w:val="262626" w:themeColor="text1" w:themeTint="D9"/>
          <w:sz w:val="28"/>
        </w:rPr>
        <w:t>plus accessible</w:t>
      </w: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créant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rampes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à la place des marches, </w:t>
      </w:r>
    </w:p>
    <w:p w:rsidR="00556C93" w:rsidRPr="006846E6" w:rsidRDefault="00AD4BB5" w:rsidP="00556C93">
      <w:pPr>
        <w:pStyle w:val="Paragraphedeliste"/>
        <w:numPr>
          <w:ilvl w:val="0"/>
          <w:numId w:val="33"/>
        </w:numPr>
        <w:spacing w:before="0" w:after="24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b/>
          <w:color w:val="262626" w:themeColor="text1" w:themeTint="D9"/>
          <w:sz w:val="28"/>
        </w:rPr>
        <w:t xml:space="preserve"> plus </w:t>
      </w:r>
      <w:proofErr w:type="spellStart"/>
      <w:r w:rsidRPr="006846E6">
        <w:rPr>
          <w:rFonts w:asciiTheme="majorHAnsi" w:hAnsiTheme="majorHAnsi"/>
          <w:b/>
          <w:color w:val="262626" w:themeColor="text1" w:themeTint="D9"/>
          <w:sz w:val="28"/>
        </w:rPr>
        <w:t>confortable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pour les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enfants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travaillan</w:t>
      </w:r>
      <w:r w:rsidR="00556C93" w:rsidRPr="006846E6">
        <w:rPr>
          <w:rFonts w:asciiTheme="majorHAnsi" w:hAnsiTheme="majorHAnsi"/>
          <w:color w:val="262626" w:themeColor="text1" w:themeTint="D9"/>
          <w:sz w:val="28"/>
        </w:rPr>
        <w:t>t</w:t>
      </w:r>
      <w:proofErr w:type="spellEnd"/>
      <w:r w:rsidR="00556C93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56C93" w:rsidRPr="006846E6">
        <w:rPr>
          <w:rFonts w:asciiTheme="majorHAnsi" w:hAnsiTheme="majorHAnsi"/>
          <w:color w:val="262626" w:themeColor="text1" w:themeTint="D9"/>
          <w:sz w:val="28"/>
        </w:rPr>
        <w:t>notamment</w:t>
      </w:r>
      <w:proofErr w:type="spellEnd"/>
      <w:r w:rsidR="00556C93" w:rsidRPr="006846E6">
        <w:rPr>
          <w:rFonts w:asciiTheme="majorHAnsi" w:hAnsiTheme="majorHAnsi"/>
          <w:color w:val="262626" w:themeColor="text1" w:themeTint="D9"/>
          <w:sz w:val="28"/>
        </w:rPr>
        <w:t xml:space="preserve"> sur </w:t>
      </w:r>
      <w:proofErr w:type="spellStart"/>
      <w:r w:rsidR="00556C93" w:rsidRPr="006846E6">
        <w:rPr>
          <w:rFonts w:asciiTheme="majorHAnsi" w:hAnsiTheme="majorHAnsi"/>
          <w:color w:val="262626" w:themeColor="text1" w:themeTint="D9"/>
          <w:sz w:val="28"/>
        </w:rPr>
        <w:t>l’acoustique</w:t>
      </w:r>
      <w:proofErr w:type="spellEnd"/>
      <w:r w:rsidR="00556C93" w:rsidRPr="006846E6">
        <w:rPr>
          <w:rFonts w:asciiTheme="majorHAnsi" w:hAnsiTheme="majorHAnsi"/>
          <w:color w:val="262626" w:themeColor="text1" w:themeTint="D9"/>
          <w:sz w:val="28"/>
        </w:rPr>
        <w:t>,</w:t>
      </w:r>
    </w:p>
    <w:p w:rsidR="00AD4BB5" w:rsidRPr="006846E6" w:rsidRDefault="00AD4BB5" w:rsidP="00556C93">
      <w:pPr>
        <w:pStyle w:val="Paragraphedeliste"/>
        <w:numPr>
          <w:ilvl w:val="0"/>
          <w:numId w:val="33"/>
        </w:numPr>
        <w:spacing w:before="0" w:after="24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gramStart"/>
      <w:r w:rsidRPr="006846E6">
        <w:rPr>
          <w:rFonts w:asciiTheme="majorHAnsi" w:hAnsiTheme="majorHAnsi"/>
          <w:b/>
          <w:color w:val="262626" w:themeColor="text1" w:themeTint="D9"/>
          <w:sz w:val="28"/>
        </w:rPr>
        <w:t>plus</w:t>
      </w:r>
      <w:proofErr w:type="gramEnd"/>
      <w:r w:rsidRPr="006846E6">
        <w:rPr>
          <w:rFonts w:asciiTheme="majorHAnsi" w:hAnsiTheme="majorHAnsi"/>
          <w:b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b/>
          <w:color w:val="262626" w:themeColor="text1" w:themeTint="D9"/>
          <w:sz w:val="28"/>
        </w:rPr>
        <w:t>ergonomique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pour les agents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municipaux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qui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assurent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gestion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la pause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méridienne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4E7F34" w:rsidRPr="006846E6" w:rsidRDefault="004E7F34" w:rsidP="004E7F34">
      <w:p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L’aménagement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salles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restauration 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permis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mise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place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mobiliers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dédiés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;</w:t>
      </w:r>
      <w:proofErr w:type="gramEnd"/>
    </w:p>
    <w:p w:rsidR="004E7F34" w:rsidRPr="006846E6" w:rsidRDefault="004E7F34" w:rsidP="004E7F34">
      <w:pPr>
        <w:pStyle w:val="Paragraphedeliste"/>
        <w:numPr>
          <w:ilvl w:val="0"/>
          <w:numId w:val="30"/>
        </w:num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meuble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à plateau</w:t>
      </w:r>
    </w:p>
    <w:p w:rsidR="004E7F34" w:rsidRPr="006846E6" w:rsidRDefault="004E7F34" w:rsidP="004E7F34">
      <w:pPr>
        <w:pStyle w:val="Paragraphedeliste"/>
        <w:numPr>
          <w:ilvl w:val="0"/>
          <w:numId w:val="30"/>
        </w:num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meuble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à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couverts</w:t>
      </w:r>
      <w:proofErr w:type="spellEnd"/>
    </w:p>
    <w:p w:rsidR="004E7F34" w:rsidRPr="006846E6" w:rsidRDefault="004E7F34" w:rsidP="004E7F34">
      <w:pPr>
        <w:pStyle w:val="Paragraphedeliste"/>
        <w:numPr>
          <w:ilvl w:val="0"/>
          <w:numId w:val="30"/>
        </w:num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meuble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froid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pour le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choix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des entrées et desserts</w:t>
      </w:r>
    </w:p>
    <w:p w:rsidR="004E7F34" w:rsidRPr="006846E6" w:rsidRDefault="004E7F34" w:rsidP="004E7F34">
      <w:pPr>
        <w:pStyle w:val="Paragraphedeliste"/>
        <w:numPr>
          <w:ilvl w:val="0"/>
          <w:numId w:val="30"/>
        </w:num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meuble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chauffant</w:t>
      </w:r>
      <w:proofErr w:type="spellEnd"/>
    </w:p>
    <w:p w:rsidR="004E7F34" w:rsidRPr="006846E6" w:rsidRDefault="004E7F34" w:rsidP="004E7F34">
      <w:pPr>
        <w:pStyle w:val="Paragraphedeliste"/>
        <w:numPr>
          <w:ilvl w:val="0"/>
          <w:numId w:val="30"/>
        </w:numPr>
        <w:spacing w:before="0" w:after="12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table</w:t>
      </w:r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tri, pour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débarrasser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et trier les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déchets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4E7F34" w:rsidRPr="006846E6" w:rsidRDefault="004E7F34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Une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signalétique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ludique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et</w:t>
      </w:r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adaptée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permet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aux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enfants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se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repérer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dans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nouveau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parcours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F86662" w:rsidRPr="00556C93" w:rsidRDefault="00556C93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  <w:r w:rsidRPr="00556C93">
        <w:rPr>
          <w:rFonts w:asciiTheme="majorHAnsi" w:hAnsiTheme="majorHAnsi"/>
          <w:noProof/>
          <w:color w:val="000000" w:themeColor="text1"/>
          <w:sz w:val="28"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235585</wp:posOffset>
            </wp:positionV>
            <wp:extent cx="3114040" cy="22193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RES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93">
        <w:rPr>
          <w:rFonts w:asciiTheme="majorHAnsi" w:hAnsiTheme="majorHAnsi"/>
          <w:noProof/>
          <w:color w:val="000000" w:themeColor="text1"/>
          <w:sz w:val="28"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75648</wp:posOffset>
            </wp:positionV>
            <wp:extent cx="3478043" cy="1952625"/>
            <wp:effectExtent l="0" t="0" r="825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NT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43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662" w:rsidRPr="00556C93">
        <w:rPr>
          <w:rFonts w:asciiTheme="majorHAnsi" w:hAnsiTheme="majorHAnsi"/>
          <w:noProof/>
          <w:color w:val="000000" w:themeColor="text1"/>
          <w:sz w:val="28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235585</wp:posOffset>
                </wp:positionV>
                <wp:extent cx="1104900" cy="3048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662" w:rsidRPr="00F86662" w:rsidRDefault="00F86662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F86662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Avant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travaux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11.1pt;margin-top:18.55pt;width:87pt;height:2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" filled="f" stroked="f">
                <v:textbox>
                  <w:txbxContent>
                    <w:p w:rsidR="00F86662" w:rsidRPr="00F86662" w:rsidRDefault="00F86662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F86662">
                        <w:rPr>
                          <w:b/>
                          <w:color w:val="FFFFFF" w:themeColor="background1"/>
                          <w:sz w:val="22"/>
                        </w:rPr>
                        <w:t xml:space="preserve">Avant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travaux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6662" w:rsidRPr="00556C93" w:rsidRDefault="00556C93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  <w:r w:rsidRPr="00556C93">
        <w:rPr>
          <w:rFonts w:asciiTheme="majorHAnsi" w:hAnsiTheme="majorHAnsi"/>
          <w:noProof/>
          <w:color w:val="000000" w:themeColor="text1"/>
          <w:sz w:val="28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0D50854" wp14:editId="67AD7A85">
                <wp:simplePos x="0" y="0"/>
                <wp:positionH relativeFrom="column">
                  <wp:posOffset>3476817</wp:posOffset>
                </wp:positionH>
                <wp:positionV relativeFrom="paragraph">
                  <wp:posOffset>38543</wp:posOffset>
                </wp:positionV>
                <wp:extent cx="1104900" cy="30480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662" w:rsidRPr="00F86662" w:rsidRDefault="00F86662" w:rsidP="00F86662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Après</w:t>
                            </w:r>
                            <w:r w:rsidRPr="00F86662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travaux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0854" id="_x0000_s1029" type="#_x0000_t202" style="position:absolute;left:0;text-align:left;margin-left:273.75pt;margin-top:3.05pt;width:87pt;height:2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" filled="f" stroked="f">
                <v:textbox>
                  <w:txbxContent>
                    <w:p w:rsidR="00F86662" w:rsidRPr="00F86662" w:rsidRDefault="00F86662" w:rsidP="00F86662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Après</w:t>
                      </w:r>
                      <w:r w:rsidRPr="00F86662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travaux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556C93" w:rsidRDefault="00556C93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556C93" w:rsidRDefault="00556C93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556C93" w:rsidRDefault="00556C93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6846E6" w:rsidRDefault="004E7F34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complément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cette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opération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, la Commune 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souhaité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réhabiliter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bâtiment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renforçant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charpente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,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déposant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couverture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amiantée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et</w:t>
      </w:r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remplaçant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par un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bardage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métallique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,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traitant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l’isolation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thermique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et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acoustique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bâtiment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5220CD" w:rsidRPr="006846E6" w:rsidRDefault="004E7F34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travaux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ont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perm</w:t>
      </w:r>
      <w:r w:rsidRPr="006846E6">
        <w:rPr>
          <w:rFonts w:asciiTheme="majorHAnsi" w:hAnsiTheme="majorHAnsi"/>
          <w:color w:val="262626" w:themeColor="text1" w:themeTint="D9"/>
          <w:sz w:val="28"/>
        </w:rPr>
        <w:t>is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également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à la Commune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d’innover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dans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le cadre de la transition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énergétique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,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faisant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 xml:space="preserve"> le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choix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d’</w:t>
      </w:r>
      <w:r w:rsidR="005220CD" w:rsidRPr="006846E6">
        <w:rPr>
          <w:rFonts w:asciiTheme="majorHAnsi" w:hAnsiTheme="majorHAnsi"/>
          <w:color w:val="262626" w:themeColor="text1" w:themeTint="D9"/>
          <w:sz w:val="28"/>
        </w:rPr>
        <w:t>une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isolation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thermique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extérieure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murs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à base de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chanvre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. </w:t>
      </w:r>
    </w:p>
    <w:p w:rsidR="00671E47" w:rsidRPr="006846E6" w:rsidRDefault="005220CD" w:rsidP="00412C51">
      <w:pPr>
        <w:spacing w:before="0" w:after="120" w:line="240" w:lineRule="auto"/>
        <w:ind w:right="-329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Cette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méthode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permet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supprimer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ponts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thermiques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et</w:t>
      </w:r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augmente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ainsi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la performance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l’isolation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. Le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choix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d’un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isolant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béton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chanvre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découle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souhait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collectivité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préconiser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dès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que possible des solutions durables </w:t>
      </w:r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et</w:t>
      </w:r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adaptées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au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projet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671E47" w:rsidRPr="006846E6" w:rsidRDefault="00671E47" w:rsidP="004E7F34">
      <w:pPr>
        <w:spacing w:before="0" w:after="24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L’association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chaux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>/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chanvre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fait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partie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,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projeté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sur les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murs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r w:rsidRPr="006846E6">
        <w:rPr>
          <w:rFonts w:asciiTheme="majorHAnsi" w:hAnsiTheme="majorHAnsi"/>
          <w:color w:val="262626" w:themeColor="text1" w:themeTint="D9"/>
          <w:sz w:val="28"/>
        </w:rPr>
        <w:t>du self-service</w:t>
      </w:r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sur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une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épaisseur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de 20 cm, </w:t>
      </w:r>
      <w:proofErr w:type="spellStart"/>
      <w:proofErr w:type="gramStart"/>
      <w:r w:rsidR="00591876" w:rsidRPr="006846E6">
        <w:rPr>
          <w:rFonts w:asciiTheme="majorHAnsi" w:hAnsiTheme="majorHAnsi"/>
          <w:color w:val="262626" w:themeColor="text1" w:themeTint="D9"/>
          <w:sz w:val="28"/>
        </w:rPr>
        <w:t>il</w:t>
      </w:r>
      <w:proofErr w:type="spellEnd"/>
      <w:proofErr w:type="gramEnd"/>
      <w:r w:rsidR="00591876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permet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d’écrêter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les variations de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température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été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comme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hiver pour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maintenir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une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température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intérieure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équilibrée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. </w:t>
      </w:r>
    </w:p>
    <w:p w:rsidR="00556C93" w:rsidRPr="00556C93" w:rsidRDefault="00556C93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  <w:r w:rsidRPr="00556C93">
        <w:rPr>
          <w:rFonts w:asciiTheme="majorHAnsi" w:hAnsiTheme="majorHAnsi"/>
          <w:noProof/>
          <w:color w:val="000000" w:themeColor="text1"/>
          <w:sz w:val="28"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132065</wp:posOffset>
            </wp:positionV>
            <wp:extent cx="3616960" cy="2714625"/>
            <wp:effectExtent l="0" t="0" r="254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C93" w:rsidRPr="00556C93" w:rsidRDefault="00556C93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BF065F" w:rsidRPr="00556C93" w:rsidRDefault="00BF065F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671E47" w:rsidRPr="006846E6" w:rsidRDefault="005220CD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mise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œuvre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proofErr w:type="gramStart"/>
      <w:r w:rsidRPr="006846E6">
        <w:rPr>
          <w:rFonts w:asciiTheme="majorHAnsi" w:hAnsiTheme="majorHAnsi"/>
          <w:color w:val="262626" w:themeColor="text1" w:themeTint="D9"/>
          <w:sz w:val="28"/>
        </w:rPr>
        <w:t>est</w:t>
      </w:r>
      <w:proofErr w:type="spellEnd"/>
      <w:proofErr w:type="gram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très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facile après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avoir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habillé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les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murs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d’une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ossature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bois, les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maçons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projettent</w:t>
      </w:r>
      <w:proofErr w:type="spellEnd"/>
      <w:r w:rsidR="00671E47" w:rsidRPr="006846E6">
        <w:rPr>
          <w:rFonts w:asciiTheme="majorHAnsi" w:hAnsiTheme="majorHAnsi"/>
          <w:color w:val="262626" w:themeColor="text1" w:themeTint="D9"/>
          <w:sz w:val="28"/>
        </w:rPr>
        <w:t>,</w:t>
      </w: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avec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une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machine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spécifique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 xml:space="preserve">, le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produit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 xml:space="preserve"> sur les </w:t>
      </w:r>
      <w:proofErr w:type="spellStart"/>
      <w:r w:rsidR="00AD4BB5" w:rsidRPr="006846E6">
        <w:rPr>
          <w:rFonts w:asciiTheme="majorHAnsi" w:hAnsiTheme="majorHAnsi"/>
          <w:color w:val="262626" w:themeColor="text1" w:themeTint="D9"/>
          <w:sz w:val="28"/>
        </w:rPr>
        <w:t>mur</w:t>
      </w:r>
      <w:r w:rsidR="00671E47" w:rsidRPr="006846E6">
        <w:rPr>
          <w:rFonts w:asciiTheme="majorHAnsi" w:hAnsiTheme="majorHAnsi"/>
          <w:color w:val="262626" w:themeColor="text1" w:themeTint="D9"/>
          <w:sz w:val="28"/>
        </w:rPr>
        <w:t>s</w:t>
      </w:r>
      <w:proofErr w:type="spellEnd"/>
      <w:r w:rsidR="00671E47" w:rsidRPr="006846E6">
        <w:rPr>
          <w:rFonts w:asciiTheme="majorHAnsi" w:hAnsiTheme="majorHAnsi"/>
          <w:color w:val="262626" w:themeColor="text1" w:themeTint="D9"/>
          <w:sz w:val="28"/>
        </w:rPr>
        <w:t>.</w:t>
      </w:r>
    </w:p>
    <w:p w:rsidR="00BC0C25" w:rsidRPr="006846E6" w:rsidRDefault="00671E47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  <w:r w:rsidRPr="006846E6">
        <w:rPr>
          <w:rFonts w:asciiTheme="majorHAnsi" w:hAnsiTheme="majorHAnsi"/>
          <w:color w:val="262626" w:themeColor="text1" w:themeTint="D9"/>
          <w:sz w:val="28"/>
        </w:rPr>
        <w:t>A</w:t>
      </w:r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près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réglage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gram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et</w:t>
      </w:r>
      <w:proofErr w:type="gram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séchage</w:t>
      </w:r>
      <w:proofErr w:type="spellEnd"/>
      <w:r w:rsidR="00AD4BB5" w:rsidRPr="006846E6">
        <w:rPr>
          <w:rFonts w:asciiTheme="majorHAnsi" w:hAnsiTheme="majorHAnsi"/>
          <w:color w:val="262626" w:themeColor="text1" w:themeTint="D9"/>
          <w:sz w:val="28"/>
        </w:rPr>
        <w:t>,</w:t>
      </w:r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un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enduit</w:t>
      </w:r>
      <w:proofErr w:type="spellEnd"/>
      <w:r w:rsidR="005220CD" w:rsidRPr="006846E6">
        <w:rPr>
          <w:rFonts w:asciiTheme="majorHAnsi" w:hAnsiTheme="majorHAnsi"/>
          <w:color w:val="262626" w:themeColor="text1" w:themeTint="D9"/>
          <w:sz w:val="28"/>
        </w:rPr>
        <w:t xml:space="preserve"> de </w:t>
      </w:r>
      <w:proofErr w:type="spellStart"/>
      <w:r w:rsidR="005220CD" w:rsidRPr="006846E6">
        <w:rPr>
          <w:rFonts w:asciiTheme="majorHAnsi" w:hAnsiTheme="majorHAnsi"/>
          <w:color w:val="262626" w:themeColor="text1" w:themeTint="D9"/>
          <w:sz w:val="28"/>
        </w:rPr>
        <w:t>f</w:t>
      </w:r>
      <w:r w:rsidRPr="006846E6">
        <w:rPr>
          <w:rFonts w:asciiTheme="majorHAnsi" w:hAnsiTheme="majorHAnsi"/>
          <w:color w:val="262626" w:themeColor="text1" w:themeTint="D9"/>
          <w:sz w:val="28"/>
        </w:rPr>
        <w:t>inition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à la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chaux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6846E6">
        <w:rPr>
          <w:rFonts w:asciiTheme="majorHAnsi" w:hAnsiTheme="majorHAnsi"/>
          <w:color w:val="262626" w:themeColor="text1" w:themeTint="D9"/>
          <w:sz w:val="28"/>
        </w:rPr>
        <w:t>est</w:t>
      </w:r>
      <w:proofErr w:type="spellEnd"/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appliqué</w:t>
      </w:r>
      <w:r w:rsidR="00591876" w:rsidRPr="006846E6">
        <w:rPr>
          <w:rFonts w:asciiTheme="majorHAnsi" w:hAnsiTheme="majorHAnsi"/>
          <w:color w:val="262626" w:themeColor="text1" w:themeTint="D9"/>
          <w:sz w:val="28"/>
        </w:rPr>
        <w:t>.</w:t>
      </w:r>
      <w:r w:rsidRPr="006846E6">
        <w:rPr>
          <w:rFonts w:asciiTheme="majorHAnsi" w:hAnsiTheme="majorHAnsi"/>
          <w:color w:val="262626" w:themeColor="text1" w:themeTint="D9"/>
          <w:sz w:val="28"/>
        </w:rPr>
        <w:t xml:space="preserve"> </w:t>
      </w:r>
    </w:p>
    <w:p w:rsidR="004E7F34" w:rsidRPr="006846E6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262626" w:themeColor="text1" w:themeTint="D9"/>
          <w:sz w:val="28"/>
        </w:rPr>
      </w:pPr>
    </w:p>
    <w:p w:rsidR="004E7F34" w:rsidRPr="00556C93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556C93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556C93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556C93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556C93" w:rsidRDefault="004E7F34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772571" w:rsidRPr="00556C93" w:rsidRDefault="00772571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772571" w:rsidRPr="00556C93" w:rsidRDefault="00772571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772571" w:rsidRPr="00556C93" w:rsidRDefault="00772571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772571" w:rsidRPr="00556C93" w:rsidRDefault="00772571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772571" w:rsidRDefault="00772571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556C93" w:rsidRDefault="00556C93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F86662" w:rsidRPr="00556C93" w:rsidRDefault="00F86662" w:rsidP="004E7F34">
      <w:pPr>
        <w:spacing w:before="0" w:after="0" w:line="240" w:lineRule="auto"/>
        <w:ind w:right="-331"/>
        <w:jc w:val="both"/>
        <w:rPr>
          <w:rFonts w:asciiTheme="majorHAnsi" w:hAnsiTheme="majorHAnsi"/>
          <w:color w:val="000000" w:themeColor="text1"/>
          <w:sz w:val="28"/>
        </w:rPr>
      </w:pPr>
    </w:p>
    <w:p w:rsidR="004E7F34" w:rsidRPr="00556C93" w:rsidRDefault="004E7F34" w:rsidP="002545D3">
      <w:pPr>
        <w:shd w:val="clear" w:color="auto" w:fill="00B0F0"/>
        <w:spacing w:after="120"/>
        <w:ind w:left="-142" w:right="-284"/>
        <w:jc w:val="both"/>
        <w:rPr>
          <w:rFonts w:asciiTheme="majorHAnsi" w:eastAsiaTheme="majorEastAsia" w:hAnsiTheme="majorHAnsi" w:cstheme="majorBidi"/>
          <w:b/>
          <w:caps/>
          <w:color w:val="FFFFFF"/>
          <w:sz w:val="44"/>
        </w:rPr>
      </w:pPr>
      <w:proofErr w:type="spellStart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C</w:t>
      </w:r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oût</w:t>
      </w:r>
      <w:proofErr w:type="spellEnd"/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 xml:space="preserve"> de </w:t>
      </w:r>
      <w:proofErr w:type="spellStart"/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l’opération</w:t>
      </w:r>
      <w:proofErr w:type="spellEnd"/>
      <w:r w:rsidR="002545D3"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:</w:t>
      </w:r>
    </w:p>
    <w:p w:rsidR="004E7F34" w:rsidRPr="00556C93" w:rsidRDefault="004E7F34" w:rsidP="002545D3">
      <w:pPr>
        <w:ind w:right="-567"/>
        <w:jc w:val="both"/>
        <w:rPr>
          <w:rFonts w:asciiTheme="majorHAnsi" w:hAnsiTheme="majorHAnsi" w:cs="Arial"/>
          <w:color w:val="262626" w:themeColor="text1" w:themeTint="D9"/>
          <w:sz w:val="28"/>
          <w:szCs w:val="24"/>
        </w:rPr>
      </w:pPr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Le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montant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total de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l’opération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comprenant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les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travaux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</w:t>
      </w:r>
      <w:proofErr w:type="gram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et</w:t>
      </w:r>
      <w:proofErr w:type="gram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les nouveaux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équipements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ressort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à </w:t>
      </w:r>
      <w:r w:rsidR="004C7387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465 000 </w:t>
      </w:r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€ HT.</w:t>
      </w:r>
    </w:p>
    <w:p w:rsidR="004E7F34" w:rsidRPr="00556C93" w:rsidRDefault="002545D3" w:rsidP="002545D3">
      <w:pPr>
        <w:ind w:right="-284"/>
        <w:jc w:val="both"/>
        <w:rPr>
          <w:rFonts w:asciiTheme="majorHAnsi" w:hAnsiTheme="majorHAnsi"/>
          <w:color w:val="262626" w:themeColor="text1" w:themeTint="D9"/>
          <w:sz w:val="28"/>
          <w:szCs w:val="24"/>
        </w:rPr>
      </w:pPr>
      <w:r w:rsidRPr="00556C93">
        <w:rPr>
          <w:rFonts w:asciiTheme="majorHAnsi" w:hAnsiTheme="majorHAnsi" w:cs="AR BLANCA"/>
          <w:noProof/>
          <w:color w:val="262626" w:themeColor="text1" w:themeTint="D9"/>
          <w:sz w:val="28"/>
          <w:szCs w:val="24"/>
          <w:lang w:val="fr-FR" w:eastAsia="fr-FR"/>
        </w:rPr>
        <w:drawing>
          <wp:anchor distT="0" distB="0" distL="114300" distR="114300" simplePos="0" relativeHeight="251685888" behindDoc="0" locked="0" layoutInCell="1" allowOverlap="1" wp14:anchorId="6120E4A4" wp14:editId="45F0557F">
            <wp:simplePos x="0" y="0"/>
            <wp:positionH relativeFrom="column">
              <wp:posOffset>-45720</wp:posOffset>
            </wp:positionH>
            <wp:positionV relativeFrom="paragraph">
              <wp:posOffset>10160</wp:posOffset>
            </wp:positionV>
            <wp:extent cx="1047750" cy="619125"/>
            <wp:effectExtent l="0" t="0" r="0" b="952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républiqu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Cette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opération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a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bénéficié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d’une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subvention de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l’Etat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au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titre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de la DETR d’un </w:t>
      </w:r>
      <w:proofErr w:type="spellStart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>montant</w:t>
      </w:r>
      <w:proofErr w:type="spellEnd"/>
      <w:r w:rsidR="004E7F34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de </w:t>
      </w:r>
      <w:r w:rsidR="00F86662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  </w:t>
      </w:r>
      <w:r w:rsidR="004C7387" w:rsidRPr="00556C93">
        <w:rPr>
          <w:rFonts w:asciiTheme="majorHAnsi" w:hAnsiTheme="majorHAnsi"/>
          <w:color w:val="262626" w:themeColor="text1" w:themeTint="D9"/>
          <w:sz w:val="28"/>
          <w:szCs w:val="24"/>
        </w:rPr>
        <w:t xml:space="preserve">70 200 </w:t>
      </w:r>
      <w:r w:rsidRPr="00556C93">
        <w:rPr>
          <w:rFonts w:asciiTheme="majorHAnsi" w:hAnsiTheme="majorHAnsi"/>
          <w:color w:val="262626" w:themeColor="text1" w:themeTint="D9"/>
          <w:sz w:val="28"/>
          <w:szCs w:val="24"/>
        </w:rPr>
        <w:t>€.</w:t>
      </w:r>
    </w:p>
    <w:p w:rsidR="002545D3" w:rsidRPr="00556C93" w:rsidRDefault="002545D3" w:rsidP="002545D3">
      <w:pPr>
        <w:ind w:right="-284"/>
        <w:jc w:val="both"/>
        <w:rPr>
          <w:rFonts w:asciiTheme="majorHAnsi" w:hAnsiTheme="majorHAnsi"/>
          <w:sz w:val="24"/>
          <w:szCs w:val="24"/>
        </w:rPr>
      </w:pPr>
    </w:p>
    <w:p w:rsidR="004E7F34" w:rsidRPr="00556C93" w:rsidRDefault="004E7F34" w:rsidP="002545D3">
      <w:pPr>
        <w:shd w:val="clear" w:color="auto" w:fill="00B0F0"/>
        <w:spacing w:after="120"/>
        <w:ind w:left="-142" w:right="-284"/>
        <w:jc w:val="both"/>
        <w:rPr>
          <w:rFonts w:asciiTheme="majorHAnsi" w:eastAsiaTheme="majorEastAsia" w:hAnsiTheme="majorHAnsi" w:cstheme="majorBidi"/>
          <w:b/>
          <w:caps/>
          <w:color w:val="FFFFFF"/>
          <w:sz w:val="44"/>
        </w:rPr>
      </w:pPr>
      <w:proofErr w:type="spellStart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M</w:t>
      </w:r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aîtrise</w:t>
      </w:r>
      <w:proofErr w:type="spellEnd"/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 xml:space="preserve"> </w:t>
      </w:r>
      <w:proofErr w:type="spellStart"/>
      <w:proofErr w:type="gramStart"/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d’ouvrage</w:t>
      </w:r>
      <w:proofErr w:type="spellEnd"/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 </w:t>
      </w:r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:</w:t>
      </w:r>
      <w:proofErr w:type="gramEnd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 xml:space="preserve"> </w:t>
      </w:r>
      <w:r w:rsidR="002545D3" w:rsidRPr="00556C93">
        <w:rPr>
          <w:rFonts w:asciiTheme="majorHAnsi" w:eastAsiaTheme="majorEastAsia" w:hAnsiTheme="majorHAnsi" w:cstheme="majorBidi"/>
          <w:b/>
          <w:color w:val="FFFFFF"/>
          <w:sz w:val="36"/>
        </w:rPr>
        <w:t xml:space="preserve">Commune </w:t>
      </w:r>
    </w:p>
    <w:p w:rsidR="004C7387" w:rsidRPr="00556C93" w:rsidRDefault="004C7387" w:rsidP="004C7387">
      <w:pPr>
        <w:shd w:val="clear" w:color="auto" w:fill="FFFFFF" w:themeFill="background1"/>
        <w:spacing w:before="0" w:after="120" w:line="240" w:lineRule="auto"/>
        <w:ind w:right="-284"/>
        <w:jc w:val="both"/>
        <w:rPr>
          <w:rFonts w:asciiTheme="majorHAnsi" w:hAnsiTheme="majorHAnsi" w:cs="Arial"/>
          <w:color w:val="262626" w:themeColor="text1" w:themeTint="D9"/>
          <w:sz w:val="28"/>
          <w:szCs w:val="24"/>
        </w:rPr>
      </w:pPr>
      <w:proofErr w:type="spellStart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M</w:t>
      </w:r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aîtrise</w:t>
      </w:r>
      <w:proofErr w:type="spell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</w:t>
      </w:r>
      <w:proofErr w:type="gramStart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d’oeuvre </w:t>
      </w:r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:</w:t>
      </w:r>
      <w:proofErr w:type="gram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services Techniques </w:t>
      </w:r>
      <w:proofErr w:type="spellStart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municipaux</w:t>
      </w:r>
      <w:proofErr w:type="spell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.</w:t>
      </w:r>
    </w:p>
    <w:p w:rsidR="004E7F34" w:rsidRPr="00556C93" w:rsidRDefault="009C4530" w:rsidP="004C7387">
      <w:pPr>
        <w:shd w:val="clear" w:color="auto" w:fill="FFFFFF" w:themeFill="background1"/>
        <w:spacing w:before="0" w:after="120" w:line="240" w:lineRule="auto"/>
        <w:ind w:right="-284"/>
        <w:jc w:val="both"/>
        <w:rPr>
          <w:rFonts w:asciiTheme="majorHAnsi" w:hAnsiTheme="majorHAnsi" w:cs="Arial"/>
          <w:color w:val="262626" w:themeColor="text1" w:themeTint="D9"/>
          <w:sz w:val="28"/>
          <w:szCs w:val="24"/>
        </w:rPr>
      </w:pPr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Date </w:t>
      </w:r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de reception du </w:t>
      </w:r>
      <w:proofErr w:type="spellStart"/>
      <w:proofErr w:type="gramStart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chantier</w:t>
      </w:r>
      <w:proofErr w:type="spellEnd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:</w:t>
      </w:r>
      <w:proofErr w:type="gramEnd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18 </w:t>
      </w:r>
      <w:proofErr w:type="spellStart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décembre</w:t>
      </w:r>
      <w:proofErr w:type="spellEnd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2017</w:t>
      </w:r>
    </w:p>
    <w:p w:rsidR="009C4530" w:rsidRPr="00556C93" w:rsidRDefault="009C4530" w:rsidP="004C7387">
      <w:pPr>
        <w:shd w:val="clear" w:color="auto" w:fill="FFFFFF" w:themeFill="background1"/>
        <w:spacing w:before="0" w:after="120" w:line="240" w:lineRule="auto"/>
        <w:ind w:right="-284"/>
        <w:jc w:val="both"/>
        <w:rPr>
          <w:rFonts w:asciiTheme="majorHAnsi" w:hAnsiTheme="majorHAnsi" w:cs="Arial"/>
          <w:color w:val="262626" w:themeColor="text1" w:themeTint="D9"/>
          <w:sz w:val="28"/>
          <w:szCs w:val="24"/>
        </w:rPr>
      </w:pPr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Date de </w:t>
      </w:r>
      <w:proofErr w:type="spellStart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mise</w:t>
      </w:r>
      <w:proofErr w:type="spell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</w:t>
      </w:r>
      <w:proofErr w:type="spellStart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en</w:t>
      </w:r>
      <w:proofErr w:type="spell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service </w:t>
      </w:r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de </w:t>
      </w:r>
      <w:proofErr w:type="spellStart"/>
      <w:proofErr w:type="gramStart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l’équipement</w:t>
      </w:r>
      <w:proofErr w:type="spellEnd"/>
      <w:r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:</w:t>
      </w:r>
      <w:proofErr w:type="gramEnd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11 </w:t>
      </w:r>
      <w:proofErr w:type="spellStart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>janvier</w:t>
      </w:r>
      <w:proofErr w:type="spellEnd"/>
      <w:r w:rsidR="004C7387" w:rsidRPr="00556C93">
        <w:rPr>
          <w:rFonts w:asciiTheme="majorHAnsi" w:hAnsiTheme="majorHAnsi" w:cs="Arial"/>
          <w:color w:val="262626" w:themeColor="text1" w:themeTint="D9"/>
          <w:sz w:val="28"/>
          <w:szCs w:val="24"/>
        </w:rPr>
        <w:t xml:space="preserve"> 2018</w:t>
      </w:r>
    </w:p>
    <w:p w:rsidR="004E7F34" w:rsidRPr="00556C93" w:rsidRDefault="004E7F34" w:rsidP="002545D3">
      <w:pPr>
        <w:ind w:right="-284"/>
        <w:jc w:val="both"/>
        <w:rPr>
          <w:rFonts w:asciiTheme="majorHAnsi" w:hAnsiTheme="majorHAnsi" w:cs="Arial"/>
          <w:sz w:val="16"/>
          <w:szCs w:val="16"/>
        </w:rPr>
      </w:pPr>
    </w:p>
    <w:p w:rsidR="004E7F34" w:rsidRPr="00556C93" w:rsidRDefault="004E7F34" w:rsidP="002545D3">
      <w:pPr>
        <w:shd w:val="clear" w:color="auto" w:fill="00B0F0"/>
        <w:spacing w:after="120"/>
        <w:ind w:left="-142" w:right="-284"/>
        <w:jc w:val="both"/>
        <w:rPr>
          <w:rFonts w:asciiTheme="majorHAnsi" w:eastAsiaTheme="majorEastAsia" w:hAnsiTheme="majorHAnsi" w:cstheme="majorBidi"/>
          <w:b/>
          <w:caps/>
          <w:color w:val="FFFFFF"/>
          <w:sz w:val="44"/>
        </w:rPr>
      </w:pPr>
      <w:proofErr w:type="spellStart"/>
      <w:proofErr w:type="gramStart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E</w:t>
      </w:r>
      <w:r w:rsidR="00556C93" w:rsidRPr="00556C93">
        <w:rPr>
          <w:rFonts w:asciiTheme="majorHAnsi" w:eastAsiaTheme="majorEastAsia" w:hAnsiTheme="majorHAnsi" w:cstheme="majorBidi"/>
          <w:b/>
          <w:color w:val="FFFFFF"/>
          <w:sz w:val="44"/>
        </w:rPr>
        <w:t>ntreprises</w:t>
      </w:r>
      <w:proofErr w:type="spellEnd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> :</w:t>
      </w:r>
      <w:proofErr w:type="gramEnd"/>
      <w:r w:rsidRPr="00556C93">
        <w:rPr>
          <w:rFonts w:asciiTheme="majorHAnsi" w:eastAsiaTheme="majorEastAsia" w:hAnsiTheme="majorHAnsi" w:cstheme="majorBidi"/>
          <w:b/>
          <w:caps/>
          <w:color w:val="FFFFFF"/>
          <w:sz w:val="44"/>
        </w:rPr>
        <w:t xml:space="preserve"> </w:t>
      </w:r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Aménagement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des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accès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devant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le self-service :</w:t>
      </w:r>
      <w:r w:rsidRPr="00556C93">
        <w:rPr>
          <w:rFonts w:asciiTheme="majorHAnsi" w:hAnsiTheme="majorHAnsi"/>
          <w:i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Eurovia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Désamiantage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r w:rsidRPr="00556C93">
        <w:rPr>
          <w:rFonts w:asciiTheme="majorHAnsi" w:hAnsiTheme="majorHAnsi"/>
          <w:i/>
          <w:color w:val="262626" w:themeColor="text1" w:themeTint="D9"/>
          <w:sz w:val="28"/>
        </w:rPr>
        <w:t>SSD 22</w:t>
      </w:r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Charpente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-Couverture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Cabirol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Menuiserie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-Isolation : </w:t>
      </w:r>
      <w:r w:rsidRPr="00556C93">
        <w:rPr>
          <w:rFonts w:asciiTheme="majorHAnsi" w:hAnsiTheme="majorHAnsi"/>
          <w:i/>
          <w:color w:val="262626" w:themeColor="text1" w:themeTint="D9"/>
          <w:sz w:val="28"/>
        </w:rPr>
        <w:t xml:space="preserve">Les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Bâtisseurs</w:t>
      </w:r>
      <w:proofErr w:type="spellEnd"/>
      <w:r w:rsidRPr="00556C93">
        <w:rPr>
          <w:rFonts w:asciiTheme="majorHAnsi" w:hAnsiTheme="majorHAnsi"/>
          <w:i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d’Arcamont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Plâterie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-Faux plafonds : </w:t>
      </w:r>
      <w:r w:rsidRPr="00556C93">
        <w:rPr>
          <w:rFonts w:asciiTheme="majorHAnsi" w:hAnsiTheme="majorHAnsi"/>
          <w:i/>
          <w:color w:val="262626" w:themeColor="text1" w:themeTint="D9"/>
          <w:sz w:val="28"/>
        </w:rPr>
        <w:t>Moretti</w:t>
      </w:r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Menuiseries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extérieures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Garrigues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Menuiseries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</w:t>
      </w: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intérieures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r w:rsidRPr="00556C93">
        <w:rPr>
          <w:rFonts w:asciiTheme="majorHAnsi" w:hAnsiTheme="majorHAnsi"/>
          <w:i/>
          <w:color w:val="262626" w:themeColor="text1" w:themeTint="D9"/>
          <w:sz w:val="28"/>
        </w:rPr>
        <w:t>MDR</w:t>
      </w:r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Plomberie-Chauffage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Grégoire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Electricité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Fauché</w:t>
      </w:r>
      <w:proofErr w:type="spellEnd"/>
    </w:p>
    <w:p w:rsidR="004C7387" w:rsidRPr="00556C93" w:rsidRDefault="004C7387" w:rsidP="004C7387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Carrelage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Lafuente</w:t>
      </w:r>
      <w:proofErr w:type="spellEnd"/>
    </w:p>
    <w:p w:rsidR="00E65900" w:rsidRPr="00556C93" w:rsidRDefault="004C7387" w:rsidP="006F4292">
      <w:pPr>
        <w:pStyle w:val="Paragraphedeliste"/>
        <w:numPr>
          <w:ilvl w:val="0"/>
          <w:numId w:val="32"/>
        </w:numPr>
        <w:spacing w:before="0" w:after="120" w:line="240" w:lineRule="auto"/>
        <w:rPr>
          <w:rFonts w:asciiTheme="majorHAnsi" w:hAnsiTheme="majorHAnsi"/>
          <w:color w:val="262626" w:themeColor="text1" w:themeTint="D9"/>
          <w:sz w:val="28"/>
        </w:rPr>
      </w:pPr>
      <w:proofErr w:type="spellStart"/>
      <w:r w:rsidRPr="00556C93">
        <w:rPr>
          <w:rFonts w:asciiTheme="majorHAnsi" w:hAnsiTheme="majorHAnsi"/>
          <w:color w:val="262626" w:themeColor="text1" w:themeTint="D9"/>
          <w:sz w:val="28"/>
        </w:rPr>
        <w:t>Peinture</w:t>
      </w:r>
      <w:proofErr w:type="spellEnd"/>
      <w:r w:rsidRPr="00556C93">
        <w:rPr>
          <w:rFonts w:asciiTheme="majorHAnsi" w:hAnsiTheme="majorHAnsi"/>
          <w:color w:val="262626" w:themeColor="text1" w:themeTint="D9"/>
          <w:sz w:val="28"/>
        </w:rPr>
        <w:t xml:space="preserve">-Sols : </w:t>
      </w:r>
      <w:proofErr w:type="spellStart"/>
      <w:r w:rsidRPr="00556C93">
        <w:rPr>
          <w:rFonts w:asciiTheme="majorHAnsi" w:hAnsiTheme="majorHAnsi"/>
          <w:i/>
          <w:color w:val="262626" w:themeColor="text1" w:themeTint="D9"/>
          <w:sz w:val="28"/>
        </w:rPr>
        <w:t>Bufaumène</w:t>
      </w:r>
      <w:proofErr w:type="spellEnd"/>
    </w:p>
    <w:sectPr w:rsidR="00E65900" w:rsidRPr="00556C93" w:rsidSect="00556C93">
      <w:footerReference w:type="default" r:id="rId21"/>
      <w:pgSz w:w="11907" w:h="16839" w:code="9"/>
      <w:pgMar w:top="851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33D" w:rsidRDefault="0037233D">
      <w:pPr>
        <w:spacing w:after="0" w:line="240" w:lineRule="auto"/>
      </w:pPr>
      <w:r>
        <w:separator/>
      </w:r>
    </w:p>
  </w:endnote>
  <w:endnote w:type="continuationSeparator" w:id="0">
    <w:p w:rsidR="0037233D" w:rsidRDefault="00372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25" w:rsidRDefault="006F4292" w:rsidP="006F4292">
    <w:pPr>
      <w:pStyle w:val="Pieddepage"/>
      <w:ind w:left="-993" w:right="-849"/>
      <w:jc w:val="center"/>
      <w:rPr>
        <w:noProof/>
        <w:lang w:val="fr-FR"/>
      </w:rPr>
    </w:pPr>
    <w:r>
      <w:rPr>
        <w:rFonts w:ascii="Cambria" w:hAnsi="Cambria"/>
        <w:noProof/>
        <w:color w:val="595959"/>
        <w:lang w:val="fr-FR"/>
      </w:rPr>
      <w:t>Contact Presse : Pascale Vallée – Service Relations avec les habitant</w:t>
    </w:r>
    <w:r w:rsidR="00556C93">
      <w:rPr>
        <w:rFonts w:ascii="Cambria" w:hAnsi="Cambria"/>
        <w:noProof/>
        <w:color w:val="595959"/>
        <w:lang w:val="fr-FR"/>
      </w:rPr>
      <w:t xml:space="preserve"> et C</w:t>
    </w:r>
    <w:r>
      <w:rPr>
        <w:rFonts w:ascii="Cambria" w:hAnsi="Cambria"/>
        <w:noProof/>
        <w:color w:val="595959"/>
        <w:lang w:val="fr-FR"/>
      </w:rPr>
      <w:t xml:space="preserve">ommunication – p.vallee@ville-lepassage.fr  -   </w:t>
    </w:r>
    <w:r w:rsidR="00C173E8" w:rsidRPr="002C465D">
      <w:rPr>
        <w:rFonts w:ascii="Cambria" w:hAnsi="Cambria"/>
        <w:noProof/>
        <w:color w:val="595959"/>
        <w:lang w:val="fr-FR"/>
      </w:rPr>
      <w:t xml:space="preserve">Page </w:t>
    </w:r>
    <w:r w:rsidR="00C173E8" w:rsidRPr="002C465D">
      <w:rPr>
        <w:noProof/>
        <w:lang w:val="fr-FR"/>
      </w:rPr>
      <w:fldChar w:fldCharType="begin"/>
    </w:r>
    <w:r w:rsidR="00C173E8" w:rsidRPr="002C465D">
      <w:rPr>
        <w:noProof/>
        <w:lang w:val="fr-FR"/>
      </w:rPr>
      <w:instrText xml:space="preserve"> page </w:instrText>
    </w:r>
    <w:r w:rsidR="00C173E8" w:rsidRPr="002C465D">
      <w:rPr>
        <w:noProof/>
        <w:lang w:val="fr-FR"/>
      </w:rPr>
      <w:fldChar w:fldCharType="separate"/>
    </w:r>
    <w:r w:rsidR="00205DD5">
      <w:rPr>
        <w:noProof/>
        <w:lang w:val="fr-FR"/>
      </w:rPr>
      <w:t>5</w:t>
    </w:r>
    <w:r w:rsidR="00C173E8" w:rsidRPr="002C465D">
      <w:rPr>
        <w:noProof/>
        <w:lang w:val="fr-FR"/>
      </w:rPr>
      <w:fldChar w:fldCharType="end"/>
    </w:r>
  </w:p>
  <w:p w:rsidR="006F4292" w:rsidRPr="002C465D" w:rsidRDefault="007835D4" w:rsidP="006F4292">
    <w:pPr>
      <w:pStyle w:val="Pieddepage"/>
      <w:ind w:left="-993" w:right="-849"/>
      <w:jc w:val="center"/>
      <w:rPr>
        <w:noProof/>
        <w:lang w:val="fr-FR"/>
      </w:rPr>
    </w:pPr>
    <w:r>
      <w:rPr>
        <w:noProof/>
        <w:lang w:val="fr-FR"/>
      </w:rPr>
      <w:sym w:font="Wingdings" w:char="F028"/>
    </w:r>
    <w:r>
      <w:rPr>
        <w:noProof/>
        <w:lang w:val="fr-FR"/>
      </w:rPr>
      <w:t xml:space="preserve"> 05 53 77 41 93 ou </w:t>
    </w:r>
    <w:r>
      <w:rPr>
        <w:noProof/>
        <w:lang w:val="fr-FR"/>
      </w:rPr>
      <w:sym w:font="Webdings" w:char="F0C5"/>
    </w:r>
    <w:r>
      <w:rPr>
        <w:noProof/>
        <w:lang w:val="fr-FR"/>
      </w:rPr>
      <w:t xml:space="preserve"> 06 81</w:t>
    </w:r>
    <w:r w:rsidRPr="007835D4">
      <w:t xml:space="preserve"> </w:t>
    </w:r>
    <w:r>
      <w:rPr>
        <w:noProof/>
        <w:lang w:val="fr-FR"/>
      </w:rPr>
      <w:t xml:space="preserve">03 59 </w:t>
    </w:r>
    <w:r w:rsidRPr="007835D4">
      <w:rPr>
        <w:noProof/>
        <w:lang w:val="fr-FR"/>
      </w:rPr>
      <w:t>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33D" w:rsidRDefault="0037233D">
      <w:pPr>
        <w:spacing w:after="0" w:line="240" w:lineRule="auto"/>
      </w:pPr>
      <w:r>
        <w:separator/>
      </w:r>
    </w:p>
  </w:footnote>
  <w:footnote w:type="continuationSeparator" w:id="0">
    <w:p w:rsidR="0037233D" w:rsidRDefault="00372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649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epuces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Rapportannuel"/>
  </w:abstractNum>
  <w:abstractNum w:abstractNumId="11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0E44E5C"/>
    <w:multiLevelType w:val="hybridMultilevel"/>
    <w:tmpl w:val="5D38ACE2"/>
    <w:lvl w:ilvl="0" w:tplc="3DBEFB54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4705BE1"/>
    <w:multiLevelType w:val="hybridMultilevel"/>
    <w:tmpl w:val="32B246C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6A45"/>
    <w:multiLevelType w:val="multilevel"/>
    <w:tmpl w:val="30FED030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enumros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 w15:restartNumberingAfterBreak="0">
    <w:nsid w:val="403457A3"/>
    <w:multiLevelType w:val="hybridMultilevel"/>
    <w:tmpl w:val="823CD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207C6"/>
    <w:multiLevelType w:val="hybridMultilevel"/>
    <w:tmpl w:val="79F09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D2124"/>
    <w:multiLevelType w:val="hybridMultilevel"/>
    <w:tmpl w:val="19CAA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07741"/>
    <w:multiLevelType w:val="hybridMultilevel"/>
    <w:tmpl w:val="DD161868"/>
    <w:lvl w:ilvl="0" w:tplc="8C1C85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FD500DE"/>
    <w:multiLevelType w:val="hybridMultilevel"/>
    <w:tmpl w:val="2B7E0362"/>
    <w:lvl w:ilvl="0" w:tplc="1DE6757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723F337B"/>
    <w:multiLevelType w:val="hybridMultilevel"/>
    <w:tmpl w:val="6868E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B2B3F"/>
    <w:multiLevelType w:val="hybridMultilevel"/>
    <w:tmpl w:val="B796879E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A1C6124"/>
    <w:multiLevelType w:val="hybridMultilevel"/>
    <w:tmpl w:val="C8367740"/>
    <w:lvl w:ilvl="0" w:tplc="040C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21"/>
  </w:num>
  <w:num w:numId="17">
    <w:abstractNumId w:val="11"/>
  </w:num>
  <w:num w:numId="18">
    <w:abstractNumId w:val="10"/>
  </w:num>
  <w:num w:numId="19">
    <w:abstractNumId w:val="16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8"/>
  </w:num>
  <w:num w:numId="25">
    <w:abstractNumId w:val="25"/>
  </w:num>
  <w:num w:numId="26">
    <w:abstractNumId w:val="14"/>
  </w:num>
  <w:num w:numId="27">
    <w:abstractNumId w:val="24"/>
  </w:num>
  <w:num w:numId="28">
    <w:abstractNumId w:val="22"/>
  </w:num>
  <w:num w:numId="29">
    <w:abstractNumId w:val="20"/>
  </w:num>
  <w:num w:numId="30">
    <w:abstractNumId w:val="23"/>
  </w:num>
  <w:num w:numId="31">
    <w:abstractNumId w:val="13"/>
  </w:num>
  <w:num w:numId="32">
    <w:abstractNumId w:val="19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3D"/>
    <w:rsid w:val="00006C35"/>
    <w:rsid w:val="00054E17"/>
    <w:rsid w:val="000F058B"/>
    <w:rsid w:val="00101FA1"/>
    <w:rsid w:val="0011092D"/>
    <w:rsid w:val="00125803"/>
    <w:rsid w:val="001D5D54"/>
    <w:rsid w:val="002056E9"/>
    <w:rsid w:val="00205DD5"/>
    <w:rsid w:val="00206839"/>
    <w:rsid w:val="0022040F"/>
    <w:rsid w:val="00234603"/>
    <w:rsid w:val="002545D3"/>
    <w:rsid w:val="002A1895"/>
    <w:rsid w:val="002C26EC"/>
    <w:rsid w:val="002C465D"/>
    <w:rsid w:val="002F6DFD"/>
    <w:rsid w:val="003003DB"/>
    <w:rsid w:val="0037233D"/>
    <w:rsid w:val="00386042"/>
    <w:rsid w:val="003B23F6"/>
    <w:rsid w:val="00404E2B"/>
    <w:rsid w:val="00412C51"/>
    <w:rsid w:val="004260E9"/>
    <w:rsid w:val="004517B6"/>
    <w:rsid w:val="00482DF7"/>
    <w:rsid w:val="004C37DD"/>
    <w:rsid w:val="004C7387"/>
    <w:rsid w:val="004D24BC"/>
    <w:rsid w:val="004E3422"/>
    <w:rsid w:val="004E7F34"/>
    <w:rsid w:val="005220CD"/>
    <w:rsid w:val="005258C9"/>
    <w:rsid w:val="00532B18"/>
    <w:rsid w:val="00556C93"/>
    <w:rsid w:val="00591876"/>
    <w:rsid w:val="005A09FD"/>
    <w:rsid w:val="005F46A2"/>
    <w:rsid w:val="0066428F"/>
    <w:rsid w:val="00671E47"/>
    <w:rsid w:val="006754C1"/>
    <w:rsid w:val="00675A81"/>
    <w:rsid w:val="006846E6"/>
    <w:rsid w:val="006C0B85"/>
    <w:rsid w:val="006E61FC"/>
    <w:rsid w:val="006E788C"/>
    <w:rsid w:val="006F3D4B"/>
    <w:rsid w:val="006F4292"/>
    <w:rsid w:val="007067B3"/>
    <w:rsid w:val="007378C7"/>
    <w:rsid w:val="00743AB3"/>
    <w:rsid w:val="00772571"/>
    <w:rsid w:val="007835D4"/>
    <w:rsid w:val="00812C68"/>
    <w:rsid w:val="0082238F"/>
    <w:rsid w:val="008A673C"/>
    <w:rsid w:val="008D1AB7"/>
    <w:rsid w:val="009248D0"/>
    <w:rsid w:val="00967F10"/>
    <w:rsid w:val="009803FB"/>
    <w:rsid w:val="009C4530"/>
    <w:rsid w:val="00A02B52"/>
    <w:rsid w:val="00A452C0"/>
    <w:rsid w:val="00A70824"/>
    <w:rsid w:val="00AA26AE"/>
    <w:rsid w:val="00AD4BB5"/>
    <w:rsid w:val="00AF23E9"/>
    <w:rsid w:val="00AF2514"/>
    <w:rsid w:val="00B36F7C"/>
    <w:rsid w:val="00B60C7B"/>
    <w:rsid w:val="00B8487C"/>
    <w:rsid w:val="00BC0C25"/>
    <w:rsid w:val="00BD3430"/>
    <w:rsid w:val="00BF065F"/>
    <w:rsid w:val="00BF5905"/>
    <w:rsid w:val="00C024F5"/>
    <w:rsid w:val="00C173E8"/>
    <w:rsid w:val="00C62F60"/>
    <w:rsid w:val="00CA4387"/>
    <w:rsid w:val="00CF1FBB"/>
    <w:rsid w:val="00D43982"/>
    <w:rsid w:val="00D7322E"/>
    <w:rsid w:val="00DB4A34"/>
    <w:rsid w:val="00DB5660"/>
    <w:rsid w:val="00E13877"/>
    <w:rsid w:val="00E25ADA"/>
    <w:rsid w:val="00E65900"/>
    <w:rsid w:val="00E84711"/>
    <w:rsid w:val="00E96C32"/>
    <w:rsid w:val="00EA7C87"/>
    <w:rsid w:val="00F2697E"/>
    <w:rsid w:val="00F56F55"/>
    <w:rsid w:val="00F63F5B"/>
    <w:rsid w:val="00F86662"/>
    <w:rsid w:val="00FB05C3"/>
    <w:rsid w:val="00FD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680B4305-D48D-45FB-9022-CCB80B2F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Titre1">
    <w:name w:val="heading 1"/>
    <w:basedOn w:val="Normal"/>
    <w:next w:val="Normal"/>
    <w:link w:val="Titre1C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Titre5">
    <w:name w:val="heading 5"/>
    <w:basedOn w:val="Normal"/>
    <w:next w:val="Normal"/>
    <w:link w:val="Titre5C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Titre6">
    <w:name w:val="heading 6"/>
    <w:basedOn w:val="Normal"/>
    <w:next w:val="Normal"/>
    <w:link w:val="Titre6C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Titre7">
    <w:name w:val="heading 7"/>
    <w:basedOn w:val="Normal"/>
    <w:next w:val="Normal"/>
    <w:link w:val="Titre7C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kern w:val="20"/>
    </w:rPr>
  </w:style>
  <w:style w:type="paragraph" w:styleId="Pieddepage">
    <w:name w:val="footer"/>
    <w:basedOn w:val="Normal"/>
    <w:link w:val="PieddepageCar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kern w:val="20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</w:rPr>
  </w:style>
  <w:style w:type="character" w:customStyle="1" w:styleId="Titre1Car">
    <w:name w:val="Titre 1 Car"/>
    <w:basedOn w:val="Policepardfaut"/>
    <w:link w:val="Titre1"/>
    <w:uiPriority w:val="1"/>
    <w:rPr>
      <w:kern w:val="20"/>
      <w:sz w:val="36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CitationCar">
    <w:name w:val="Citation Car"/>
    <w:basedOn w:val="Policepardfaut"/>
    <w:link w:val="Citation"/>
    <w:uiPriority w:val="9"/>
    <w:rPr>
      <w:i/>
      <w:iCs/>
      <w:noProof/>
      <w:color w:val="7E97AD" w:themeColor="accent1"/>
      <w:kern w:val="20"/>
      <w:sz w:val="28"/>
    </w:rPr>
  </w:style>
  <w:style w:type="paragraph" w:styleId="Bibliographie">
    <w:name w:val="Bibliography"/>
    <w:basedOn w:val="Normal"/>
    <w:next w:val="Normal"/>
    <w:uiPriority w:val="37"/>
    <w:semiHidden/>
    <w:unhideWhenUsed/>
  </w:style>
  <w:style w:type="paragraph" w:styleId="Normalcentr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</w:style>
  <w:style w:type="paragraph" w:styleId="Corpsdetexte2">
    <w:name w:val="Body Text 2"/>
    <w:basedOn w:val="Normal"/>
    <w:link w:val="Corpsdetexte2Car"/>
    <w:uiPriority w:val="99"/>
    <w:semiHidden/>
    <w:unhideWhenUsed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</w:style>
  <w:style w:type="paragraph" w:styleId="Corpsdetexte3">
    <w:name w:val="Body Text 3"/>
    <w:basedOn w:val="Normal"/>
    <w:link w:val="Corpsdetexte3Car"/>
    <w:uiPriority w:val="99"/>
    <w:semiHidden/>
    <w:unhideWhenUsed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Pr>
      <w:sz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</w:style>
  <w:style w:type="paragraph" w:styleId="Retraitcorpsdetexte">
    <w:name w:val="Body Text Indent"/>
    <w:basedOn w:val="Normal"/>
    <w:link w:val="RetraitcorpsdetexteCar"/>
    <w:uiPriority w:val="99"/>
    <w:semiHidden/>
    <w:unhideWhenUsed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Pr>
      <w:sz w:val="16"/>
    </w:rPr>
  </w:style>
  <w:style w:type="character" w:styleId="Titredulivre">
    <w:name w:val="Book Title"/>
    <w:basedOn w:val="Policepardfaut"/>
    <w:uiPriority w:val="33"/>
    <w:semiHidden/>
    <w:unhideWhenUsed/>
    <w:rPr>
      <w:b/>
      <w:bCs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</w:style>
  <w:style w:type="table" w:styleId="Grillecouleur">
    <w:name w:val="Colorful Grid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Grillecouleur-Accent2">
    <w:name w:val="Colorful Grid Accent 2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Grillecouleur-Accent4">
    <w:name w:val="Colorful Grid Accent 4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Grillecouleur-Accent6">
    <w:name w:val="Colorful Grid Accent 6"/>
    <w:basedOn w:val="Tableau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Listecouleur">
    <w:name w:val="Colorful List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Listecouleur-Accent2">
    <w:name w:val="Colorful List Accent 2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Listecouleur-Accent4">
    <w:name w:val="Colorful List Accent 4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Listecouleur-Accent6">
    <w:name w:val="Colorful List Accent 6"/>
    <w:basedOn w:val="Tableau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Tramecouleur">
    <w:name w:val="Colorful Shading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Pr>
      <w:sz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</w:rPr>
  </w:style>
  <w:style w:type="table" w:styleId="Listefonce">
    <w:name w:val="Dark List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Listefonce-Accent2">
    <w:name w:val="Dark List Accent 2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Listefonce-Accent3">
    <w:name w:val="Dark List Accent 3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Listefonce-Accent4">
    <w:name w:val="Dark List Accent 4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Listefonce-Accent5">
    <w:name w:val="Dark List Accent 5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Listefonce-Accent6">
    <w:name w:val="Dark List Accent 6"/>
    <w:basedOn w:val="Tableau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</w:style>
  <w:style w:type="paragraph" w:styleId="Explorateurdedocuments">
    <w:name w:val="Document Map"/>
    <w:basedOn w:val="Normal"/>
    <w:link w:val="Explorateurdedocuments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Pr>
      <w:rFonts w:ascii="Tahoma" w:hAnsi="Tahoma" w:cs="Tahoma"/>
      <w:sz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</w:style>
  <w:style w:type="character" w:styleId="Accentuation">
    <w:name w:val="Emphasis"/>
    <w:basedOn w:val="Policepardfaut"/>
    <w:uiPriority w:val="20"/>
    <w:semiHidden/>
    <w:unhideWhenUsed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</w:rPr>
  </w:style>
  <w:style w:type="paragraph" w:styleId="Adressedestinataire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69696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</w:rPr>
  </w:style>
  <w:style w:type="character" w:customStyle="1" w:styleId="Titre3Car">
    <w:name w:val="Titre 3 Car"/>
    <w:basedOn w:val="Policepardfaut"/>
    <w:link w:val="Titre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Titre5Car">
    <w:name w:val="Titre 5 Car"/>
    <w:basedOn w:val="Policepardfaut"/>
    <w:link w:val="Titre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Titre6Car">
    <w:name w:val="Titre 6 Car"/>
    <w:basedOn w:val="Policepardfaut"/>
    <w:link w:val="Titre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Titre7Car">
    <w:name w:val="Titre 7 Car"/>
    <w:basedOn w:val="Policepardfaut"/>
    <w:link w:val="Titre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Titre8Car">
    <w:name w:val="Titre 8 Car"/>
    <w:basedOn w:val="Policepardfaut"/>
    <w:link w:val="Titre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Titre9Car">
    <w:name w:val="Titre 9 Car"/>
    <w:basedOn w:val="Policepardfaut"/>
    <w:link w:val="Titre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AcronymeHTML">
    <w:name w:val="HTML Acronym"/>
    <w:basedOn w:val="Policepardfaut"/>
    <w:uiPriority w:val="99"/>
    <w:semiHidden/>
    <w:unhideWhenUsed/>
  </w:style>
  <w:style w:type="paragraph" w:styleId="AdresseHTML">
    <w:name w:val="HTML Address"/>
    <w:basedOn w:val="Normal"/>
    <w:link w:val="AdresseHTMLC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Pr>
      <w:i/>
      <w:iCs/>
    </w:rPr>
  </w:style>
  <w:style w:type="character" w:styleId="CodeHTML">
    <w:name w:val="HTML Code"/>
    <w:basedOn w:val="Policepardfaut"/>
    <w:uiPriority w:val="99"/>
    <w:semiHidden/>
    <w:unhideWhenUsed/>
    <w:rPr>
      <w:rFonts w:ascii="Consolas" w:hAnsi="Consolas" w:cs="Consolas"/>
      <w:sz w:val="20"/>
    </w:rPr>
  </w:style>
  <w:style w:type="character" w:styleId="DfinitionHTML">
    <w:name w:val="HTML Definition"/>
    <w:basedOn w:val="Policepardfaut"/>
    <w:uiPriority w:val="99"/>
    <w:semiHidden/>
    <w:unhideWhenUsed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Pr>
      <w:rFonts w:ascii="Consolas" w:hAnsi="Consolas" w:cs="Consolas"/>
      <w:sz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Pr>
      <w:rFonts w:ascii="Consolas" w:hAnsi="Consolas" w:cs="Consolas"/>
      <w:sz w:val="20"/>
    </w:rPr>
  </w:style>
  <w:style w:type="character" w:styleId="ExempleHTML">
    <w:name w:val="HTML Sample"/>
    <w:basedOn w:val="Policepardfaut"/>
    <w:uiPriority w:val="99"/>
    <w:semiHidden/>
    <w:unhideWhenUsed/>
    <w:rPr>
      <w:rFonts w:ascii="Consolas" w:hAnsi="Consolas" w:cs="Consolas"/>
      <w:sz w:val="24"/>
    </w:rPr>
  </w:style>
  <w:style w:type="character" w:styleId="MachinecrireHTML">
    <w:name w:val="HTML Typewriter"/>
    <w:basedOn w:val="Policepardfaut"/>
    <w:uiPriority w:val="99"/>
    <w:semiHidden/>
    <w:unhideWhenUsed/>
    <w:rPr>
      <w:rFonts w:ascii="Consolas" w:hAnsi="Consolas" w:cs="Consolas"/>
      <w:sz w:val="20"/>
    </w:rPr>
  </w:style>
  <w:style w:type="character" w:styleId="VariableHTML">
    <w:name w:val="HTML Variable"/>
    <w:basedOn w:val="Policepardfaut"/>
    <w:uiPriority w:val="99"/>
    <w:semiHidden/>
    <w:unhideWhenUsed/>
    <w:rPr>
      <w:i/>
      <w:iCs/>
    </w:rPr>
  </w:style>
  <w:style w:type="character" w:styleId="Lienhypertexte">
    <w:name w:val="Hyperlink"/>
    <w:basedOn w:val="Policepardfaut"/>
    <w:uiPriority w:val="99"/>
    <w:unhideWhenUsed/>
    <w:rPr>
      <w:color w:val="646464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rPr>
      <w:b/>
      <w:bCs/>
      <w:i/>
      <w:iCs/>
      <w:color w:val="7E97AD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bCs/>
      <w:i/>
      <w:iCs/>
      <w:color w:val="7E97AD" w:themeColor="accent1"/>
    </w:rPr>
  </w:style>
  <w:style w:type="character" w:styleId="Rfrenceintense">
    <w:name w:val="Intense Reference"/>
    <w:basedOn w:val="Policepardfaut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Grilleclaire">
    <w:name w:val="Light Grid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Grilleclaire-Accent2">
    <w:name w:val="Light Grid Accent 2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Grilleclaire-Accent3">
    <w:name w:val="Light Grid Accent 3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Grilleclaire-Accent4">
    <w:name w:val="Light Grid Accent 4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Grilleclaire-Accent5">
    <w:name w:val="Light Grid Accent 5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Grilleclaire-Accent6">
    <w:name w:val="Light Grid Accent 6"/>
    <w:basedOn w:val="Tableau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steclaire">
    <w:name w:val="Light List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steclaire-Accent2">
    <w:name w:val="Light List Accent 2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steclaire-Accent3">
    <w:name w:val="Light List Accent 3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steclaire-Accent4">
    <w:name w:val="Light List Accent 4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steclaire-Accent5">
    <w:name w:val="Light List Accent 5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steclaire-Accent6">
    <w:name w:val="Light List Accent 6"/>
    <w:basedOn w:val="Tableau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Ombrageclair">
    <w:name w:val="Light Shading"/>
    <w:basedOn w:val="Tableau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Trameclaire-Accent2">
    <w:name w:val="Light Shading Accent 2"/>
    <w:basedOn w:val="Tableau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Trameclaire-Accent3">
    <w:name w:val="Light Shading Accent 3"/>
    <w:basedOn w:val="Tableau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Trameclaire-Accent4">
    <w:name w:val="Light Shading Accent 4"/>
    <w:basedOn w:val="Tableau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Trameclaire-Accent5">
    <w:name w:val="Light Shading Accent 5"/>
    <w:basedOn w:val="Tableau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Trameclaire-Accent6">
    <w:name w:val="Light Shading Accent 6"/>
    <w:basedOn w:val="Tableau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</w:style>
  <w:style w:type="paragraph" w:styleId="Liste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epuces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enumros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enumros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enumros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enumros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Textedemacro">
    <w:name w:val="macro"/>
    <w:link w:val="TextedemacroC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Pr>
      <w:rFonts w:ascii="Consolas" w:hAnsi="Consolas" w:cs="Consolas"/>
      <w:sz w:val="20"/>
    </w:rPr>
  </w:style>
  <w:style w:type="table" w:styleId="Grillemoyenne1">
    <w:name w:val="Medium Grid 1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Grillemoyenne2">
    <w:name w:val="Medium Grid 2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Listemoyenne1">
    <w:name w:val="Medium List 1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Listemoyenne1-Accent2">
    <w:name w:val="Medium List 1 Accent 2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Listemoyenne1-Accent3">
    <w:name w:val="Medium List 1 Accent 3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Listemoyenne1-Accent4">
    <w:name w:val="Medium List 1 Accent 4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Listemoyenne1-Accent5">
    <w:name w:val="Medium List 1 Accent 5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Listemoyenne2">
    <w:name w:val="Medium List 2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Retraitnormal">
    <w:name w:val="Normal Indent"/>
    <w:basedOn w:val="Normal"/>
    <w:uiPriority w:val="9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</w:style>
  <w:style w:type="character" w:styleId="Numrodepage">
    <w:name w:val="page number"/>
    <w:basedOn w:val="Policepardfaut"/>
    <w:uiPriority w:val="99"/>
    <w:unhideWhenUsed/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Pr>
      <w:rFonts w:ascii="Consolas" w:hAnsi="Consolas" w:cs="Consolas"/>
      <w:sz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</w:style>
  <w:style w:type="character" w:customStyle="1" w:styleId="SalutationsCar">
    <w:name w:val="Salutations Car"/>
    <w:basedOn w:val="Policepardfaut"/>
    <w:link w:val="Salutations"/>
    <w:uiPriority w:val="99"/>
    <w:semiHidden/>
  </w:style>
  <w:style w:type="paragraph" w:styleId="Signature">
    <w:name w:val="Signature"/>
    <w:basedOn w:val="Normal"/>
    <w:link w:val="SignatureC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SignatureCar">
    <w:name w:val="Signature Car"/>
    <w:basedOn w:val="Policepardfaut"/>
    <w:link w:val="Signature"/>
    <w:uiPriority w:val="20"/>
    <w:rPr>
      <w:kern w:val="20"/>
    </w:rPr>
  </w:style>
  <w:style w:type="character" w:styleId="lev">
    <w:name w:val="Strong"/>
    <w:basedOn w:val="Policepardfaut"/>
    <w:uiPriority w:val="1"/>
    <w:unhideWhenUsed/>
    <w:qFormat/>
    <w:rPr>
      <w:b/>
      <w:bCs/>
    </w:rPr>
  </w:style>
  <w:style w:type="paragraph" w:styleId="Sous-titre">
    <w:name w:val="Subtitle"/>
    <w:basedOn w:val="Normal"/>
    <w:next w:val="Normal"/>
    <w:link w:val="Sous-titreC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Sous-titreCar">
    <w:name w:val="Sous-titre Car"/>
    <w:basedOn w:val="Policepardfaut"/>
    <w:link w:val="Sous-titre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Emphaseple">
    <w:name w:val="Subtle Emphasis"/>
    <w:basedOn w:val="Policepardfaut"/>
    <w:uiPriority w:val="19"/>
    <w:semiHidden/>
    <w:unhideWhenUsed/>
    <w:rPr>
      <w:i/>
      <w:iCs/>
      <w:color w:val="808080" w:themeColor="text1" w:themeTint="7F"/>
    </w:rPr>
  </w:style>
  <w:style w:type="character" w:styleId="Rfrenceple">
    <w:name w:val="Subtle Reference"/>
    <w:basedOn w:val="Policepardfaut"/>
    <w:uiPriority w:val="31"/>
    <w:semiHidden/>
    <w:unhideWhenUsed/>
    <w:rPr>
      <w:smallCaps/>
      <w:color w:val="CC8E60" w:themeColor="accent2"/>
      <w:u w:val="single"/>
    </w:rPr>
  </w:style>
  <w:style w:type="table" w:styleId="Effetsdetableau3D1">
    <w:name w:val="Table 3D effects 1"/>
    <w:basedOn w:val="Tableau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TitreTR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TM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customStyle="1" w:styleId="Titredetableau">
    <w:name w:val="Titre de tableau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Infossocit">
    <w:name w:val="Infos société"/>
    <w:basedOn w:val="Normal"/>
    <w:uiPriority w:val="2"/>
    <w:qFormat/>
    <w:pPr>
      <w:spacing w:after="40"/>
    </w:pPr>
  </w:style>
  <w:style w:type="table" w:customStyle="1" w:styleId="Tableaufinancier">
    <w:name w:val="Tableau financier"/>
    <w:basedOn w:val="TableauNorma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Rapportannuel">
    <w:name w:val="Rapport annuel"/>
    <w:uiPriority w:val="99"/>
    <w:pPr>
      <w:numPr>
        <w:numId w:val="17"/>
      </w:numPr>
    </w:pPr>
  </w:style>
  <w:style w:type="paragraph" w:customStyle="1" w:styleId="Sommaire">
    <w:name w:val="Sommaire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extedetableau">
    <w:name w:val="Texte de tableau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itreTableauinvers">
    <w:name w:val="Titre Tableau inversé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En-tteombr">
    <w:name w:val="En-tête ombré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vallee\AppData\Roaming\Microsoft\Templates\Rapport%20annu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65F043EE89D427F9035C31DFFEC06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55469-34FB-46BB-B7CE-9E60313AF9AF}"/>
      </w:docPartPr>
      <w:docPartBody>
        <w:p w:rsidR="0051349C" w:rsidRDefault="0051349C">
          <w:pPr>
            <w:pStyle w:val="B65F043EE89D427F9035C31DFFEC06F3"/>
          </w:pPr>
          <w:r w:rsidRPr="009839A2">
            <w:rPr>
              <w:noProof/>
            </w:rPr>
            <w:t>Annual</w:t>
          </w:r>
          <w:r w:rsidRPr="009839A2">
            <w:rPr>
              <w:noProof/>
            </w:rPr>
            <w:br/>
            <w:t>Report</w:t>
          </w:r>
        </w:p>
      </w:docPartBody>
    </w:docPart>
    <w:docPart>
      <w:docPartPr>
        <w:name w:val="12E558FCDE8D4EEE835F50D125CEC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C9CECD-13A3-452A-B4EB-78D35CE6CC36}"/>
      </w:docPartPr>
      <w:docPartBody>
        <w:p w:rsidR="0051349C" w:rsidRDefault="0051349C">
          <w:pPr>
            <w:pStyle w:val="12E558FCDE8D4EEE835F50D125CECDD2"/>
          </w:pPr>
          <w:r w:rsidRPr="008D1AB7">
            <w:rPr>
              <w:noProof/>
            </w:rPr>
            <w:t>[Année]</w:t>
          </w:r>
        </w:p>
      </w:docPartBody>
    </w:docPart>
    <w:docPart>
      <w:docPartPr>
        <w:name w:val="84BCB1AB513B4E9BB259FBA3871BA6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824AF-12DE-4EEA-9DC9-B26F244E8DB1}"/>
      </w:docPartPr>
      <w:docPartBody>
        <w:p w:rsidR="0051349C" w:rsidRDefault="0051349C">
          <w:pPr>
            <w:pStyle w:val="84BCB1AB513B4E9BB259FBA3871BA60F"/>
          </w:pPr>
          <w:r w:rsidRPr="008D1AB7">
            <w:rPr>
              <w:noProof/>
            </w:rPr>
            <w:t>[</w:t>
          </w:r>
          <w:r w:rsidRPr="008D1AB7">
            <w:rPr>
              <w:i/>
              <w:iCs/>
              <w:noProof/>
              <w:color w:val="7F7F7F" w:themeColor="text1" w:themeTint="80"/>
              <w:sz w:val="28"/>
            </w:rPr>
            <w:t>Vous pouvez ajouter un extrait ou une instruction ici. Un extrait est un résumé court du contenu du document.]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epuces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49C"/>
    <w:rsid w:val="0051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E765D86504B4C1EBD336948985512B7">
    <w:name w:val="8E765D86504B4C1EBD336948985512B7"/>
  </w:style>
  <w:style w:type="paragraph" w:customStyle="1" w:styleId="06EFD4B6FCA94B8AB685FF310C976DDE">
    <w:name w:val="06EFD4B6FCA94B8AB685FF310C976DDE"/>
  </w:style>
  <w:style w:type="paragraph" w:customStyle="1" w:styleId="5B38701DBF0C4ABFB04C1656FC01BB6F">
    <w:name w:val="5B38701DBF0C4ABFB04C1656FC01BB6F"/>
  </w:style>
  <w:style w:type="paragraph" w:customStyle="1" w:styleId="4CD04072DC6D48CB8CC7DF659AD20F0A">
    <w:name w:val="4CD04072DC6D48CB8CC7DF659AD20F0A"/>
  </w:style>
  <w:style w:type="paragraph" w:customStyle="1" w:styleId="DB223099346A4AD5A131C0134B8D9A23">
    <w:name w:val="DB223099346A4AD5A131C0134B8D9A23"/>
  </w:style>
  <w:style w:type="paragraph" w:customStyle="1" w:styleId="80A6BA1EC91F4448B6634C166F1D0121">
    <w:name w:val="80A6BA1EC91F4448B6634C166F1D0121"/>
  </w:style>
  <w:style w:type="paragraph" w:customStyle="1" w:styleId="CE47E49F6EDD4F8F9B682231D2829FF8">
    <w:name w:val="CE47E49F6EDD4F8F9B682231D2829FF8"/>
  </w:style>
  <w:style w:type="paragraph" w:styleId="Listepuce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val="en-US" w:eastAsia="ja-JP"/>
    </w:rPr>
  </w:style>
  <w:style w:type="paragraph" w:customStyle="1" w:styleId="1CAD26770848450BB5513A208FC583ED">
    <w:name w:val="1CAD26770848450BB5513A208FC583ED"/>
  </w:style>
  <w:style w:type="paragraph" w:customStyle="1" w:styleId="4C692F954A9948AB8DCEDDE29A7EE472">
    <w:name w:val="4C692F954A9948AB8DCEDDE29A7EE472"/>
  </w:style>
  <w:style w:type="paragraph" w:customStyle="1" w:styleId="798EB1AC03D04F1498928CA6BD68F390">
    <w:name w:val="798EB1AC03D04F1498928CA6BD68F390"/>
  </w:style>
  <w:style w:type="paragraph" w:customStyle="1" w:styleId="8F3E2B17E0F44D7EB2957F1020C04B1E">
    <w:name w:val="8F3E2B17E0F44D7EB2957F1020C04B1E"/>
  </w:style>
  <w:style w:type="paragraph" w:customStyle="1" w:styleId="A922A452148D46C7BB95F642BA19C4C5">
    <w:name w:val="A922A452148D46C7BB95F642BA19C4C5"/>
  </w:style>
  <w:style w:type="paragraph" w:customStyle="1" w:styleId="54CAD0929E9F450AA6DCC0F1CCDE363A">
    <w:name w:val="54CAD0929E9F450AA6DCC0F1CCDE363A"/>
  </w:style>
  <w:style w:type="paragraph" w:customStyle="1" w:styleId="05E60B1B2FD34F55895619C89715EC50">
    <w:name w:val="05E60B1B2FD34F55895619C89715EC50"/>
  </w:style>
  <w:style w:type="paragraph" w:customStyle="1" w:styleId="C23E16E71FC5463389C30FBF80D87BA9">
    <w:name w:val="C23E16E71FC5463389C30FBF80D87BA9"/>
  </w:style>
  <w:style w:type="paragraph" w:customStyle="1" w:styleId="7241500B8C63452E9B2A8FCBF5646C76">
    <w:name w:val="7241500B8C63452E9B2A8FCBF5646C76"/>
  </w:style>
  <w:style w:type="paragraph" w:customStyle="1" w:styleId="5F7A5C48CB8A4D3DB9E7682F9F6E1AC1">
    <w:name w:val="5F7A5C48CB8A4D3DB9E7682F9F6E1AC1"/>
  </w:style>
  <w:style w:type="paragraph" w:customStyle="1" w:styleId="1369CD6F406E452285A9DB18AB6AD32D">
    <w:name w:val="1369CD6F406E452285A9DB18AB6AD32D"/>
  </w:style>
  <w:style w:type="paragraph" w:customStyle="1" w:styleId="3614EB5250674B9B9B2703D27D97CD3E">
    <w:name w:val="3614EB5250674B9B9B2703D27D97CD3E"/>
  </w:style>
  <w:style w:type="paragraph" w:customStyle="1" w:styleId="E0062E8F518746979D48FDEED9D78270">
    <w:name w:val="E0062E8F518746979D48FDEED9D78270"/>
  </w:style>
  <w:style w:type="paragraph" w:customStyle="1" w:styleId="E0E757952E8546EC87225E34347A6DD4">
    <w:name w:val="E0E757952E8546EC87225E34347A6DD4"/>
  </w:style>
  <w:style w:type="paragraph" w:customStyle="1" w:styleId="9484EE0DA6FD41CEB002E1F1AF0E1F5A">
    <w:name w:val="9484EE0DA6FD41CEB002E1F1AF0E1F5A"/>
  </w:style>
  <w:style w:type="paragraph" w:customStyle="1" w:styleId="FE01CDF52B944EE9A84F2E77780E2BC2">
    <w:name w:val="FE01CDF52B944EE9A84F2E77780E2BC2"/>
  </w:style>
  <w:style w:type="paragraph" w:customStyle="1" w:styleId="8C0C18C1DFAB48279A4B70C5824C35E6">
    <w:name w:val="8C0C18C1DFAB48279A4B70C5824C35E6"/>
  </w:style>
  <w:style w:type="paragraph" w:customStyle="1" w:styleId="40DB6F87BF6040A08AE65E54F84A7032">
    <w:name w:val="40DB6F87BF6040A08AE65E54F84A7032"/>
  </w:style>
  <w:style w:type="paragraph" w:customStyle="1" w:styleId="3F78F47604D54AF6A32A26EDF395A260">
    <w:name w:val="3F78F47604D54AF6A32A26EDF395A260"/>
  </w:style>
  <w:style w:type="paragraph" w:customStyle="1" w:styleId="3533C7294FDC46A4B971BE0E954EBFF6">
    <w:name w:val="3533C7294FDC46A4B971BE0E954EBFF6"/>
  </w:style>
  <w:style w:type="paragraph" w:customStyle="1" w:styleId="EAFEBB40431D43C6A24C4EBC2394923D">
    <w:name w:val="EAFEBB40431D43C6A24C4EBC2394923D"/>
  </w:style>
  <w:style w:type="paragraph" w:customStyle="1" w:styleId="B65F043EE89D427F9035C31DFFEC06F3">
    <w:name w:val="B65F043EE89D427F9035C31DFFEC06F3"/>
  </w:style>
  <w:style w:type="paragraph" w:customStyle="1" w:styleId="12E558FCDE8D4EEE835F50D125CECDD2">
    <w:name w:val="12E558FCDE8D4EEE835F50D125CECDD2"/>
  </w:style>
  <w:style w:type="paragraph" w:customStyle="1" w:styleId="84BCB1AB513B4E9BB259FBA3871BA60F">
    <w:name w:val="84BCB1AB513B4E9BB259FBA3871BA6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2018-05-31T00:00:00</PublishDate>
  <Abstract>Groupe scolaire Edouard lacour – Rue LAFONTAINE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LocComments xmlns="6d93d202-47fc-4405-873a-cab67cc5f1b2" xsi:nil="true"/>
    <MarketSpecific xmlns="6d93d202-47fc-4405-873a-cab67cc5f1b2">false</MarketSpecific>
    <ApprovalStatus xmlns="6d93d202-47fc-4405-873a-cab67cc5f1b2">InProgress</ApprovalStatus>
    <ThumbnailAssetId xmlns="6d93d202-47fc-4405-873a-cab67cc5f1b2" xsi:nil="true"/>
    <PrimaryImageGen xmlns="6d93d202-47fc-4405-873a-cab67cc5f1b2">true</PrimaryImageGen>
    <LegacyData xmlns="6d93d202-47fc-4405-873a-cab67cc5f1b2" xsi:nil="true"/>
    <TPFriendlyName xmlns="6d93d202-47fc-4405-873a-cab67cc5f1b2" xsi:nil="true"/>
    <BlockPublish xmlns="6d93d202-47fc-4405-873a-cab67cc5f1b2">false</BlockPublish>
    <NumericId xmlns="6d93d202-47fc-4405-873a-cab67cc5f1b2" xsi:nil="true"/>
    <LocRecommendedHandoff xmlns="6d93d202-47fc-4405-873a-cab67cc5f1b2" xsi:nil="true"/>
    <BusinessGroup xmlns="6d93d202-47fc-4405-873a-cab67cc5f1b2" xsi:nil="true"/>
    <SourceTitle xmlns="6d93d202-47fc-4405-873a-cab67cc5f1b2" xsi:nil="true"/>
    <OpenTemplate xmlns="6d93d202-47fc-4405-873a-cab67cc5f1b2">true</OpenTemplate>
    <APEditor xmlns="6d93d202-47fc-4405-873a-cab67cc5f1b2">
      <UserInfo>
        <DisplayName/>
        <AccountId xsi:nil="true"/>
        <AccountType/>
      </UserInfo>
    </APEditor>
    <UALocComments xmlns="6d93d202-47fc-4405-873a-cab67cc5f1b2" xsi:nil="true"/>
    <PublishStatusLookup xmlns="6d93d202-47fc-4405-873a-cab67cc5f1b2">
      <Value>476696</Value>
    </PublishStatusLookup>
    <FeatureTagsTaxHTField0 xmlns="6d93d202-47fc-4405-873a-cab67cc5f1b2">
      <Terms xmlns="http://schemas.microsoft.com/office/infopath/2007/PartnerControls"/>
    </FeatureTagsTaxHTField0>
    <IntlLangReviewDate xmlns="6d93d202-47fc-4405-873a-cab67cc5f1b2" xsi:nil="true"/>
    <ParentAssetId xmlns="6d93d202-47fc-4405-873a-cab67cc5f1b2" xsi:nil="true"/>
    <Providers xmlns="6d93d202-47fc-4405-873a-cab67cc5f1b2" xsi:nil="true"/>
    <MachineTranslated xmlns="6d93d202-47fc-4405-873a-cab67cc5f1b2">false</MachineTranslated>
    <OriginalSourceMarket xmlns="6d93d202-47fc-4405-873a-cab67cc5f1b2">english</OriginalSourceMarket>
    <TPInstallLocation xmlns="6d93d202-47fc-4405-873a-cab67cc5f1b2" xsi:nil="true"/>
    <APDescription xmlns="6d93d202-47fc-4405-873a-cab67cc5f1b2" xsi:nil="true"/>
    <ContentItem xmlns="6d93d202-47fc-4405-873a-cab67cc5f1b2" xsi:nil="true"/>
    <ClipArtFilename xmlns="6d93d202-47fc-4405-873a-cab67cc5f1b2" xsi:nil="true"/>
    <PublishTargets xmlns="6d93d202-47fc-4405-873a-cab67cc5f1b2">OfficeOnlineVNext</PublishTargets>
    <TimesCloned xmlns="6d93d202-47fc-4405-873a-cab67cc5f1b2" xsi:nil="true"/>
    <AssetStart xmlns="6d93d202-47fc-4405-873a-cab67cc5f1b2">2012-05-14T22:15:00+00:00</AssetStart>
    <AcquiredFrom xmlns="6d93d202-47fc-4405-873a-cab67cc5f1b2">Internal MS</AcquiredFrom>
    <FriendlyTitle xmlns="6d93d202-47fc-4405-873a-cab67cc5f1b2" xsi:nil="true"/>
    <Provider xmlns="6d93d202-47fc-4405-873a-cab67cc5f1b2" xsi:nil="true"/>
    <LastHandOff xmlns="6d93d202-47fc-4405-873a-cab67cc5f1b2" xsi:nil="true"/>
    <TPClientViewer xmlns="6d93d202-47fc-4405-873a-cab67cc5f1b2" xsi:nil="true"/>
    <UACurrentWords xmlns="6d93d202-47fc-4405-873a-cab67cc5f1b2" xsi:nil="true"/>
    <ArtSampleDocs xmlns="6d93d202-47fc-4405-873a-cab67cc5f1b2" xsi:nil="true"/>
    <UALocRecommendation xmlns="6d93d202-47fc-4405-873a-cab67cc5f1b2">Localize</UALocRecommendation>
    <Manager xmlns="6d93d202-47fc-4405-873a-cab67cc5f1b2" xsi:nil="true"/>
    <CSXHash xmlns="6d93d202-47fc-4405-873a-cab67cc5f1b2" xsi:nil="true"/>
    <IsDeleted xmlns="6d93d202-47fc-4405-873a-cab67cc5f1b2">false</IsDeleted>
    <ShowIn xmlns="6d93d202-47fc-4405-873a-cab67cc5f1b2">Show everywhere</ShowIn>
    <UANotes xmlns="6d93d202-47fc-4405-873a-cab67cc5f1b2" xsi:nil="true"/>
    <TemplateStatus xmlns="6d93d202-47fc-4405-873a-cab67cc5f1b2">Complete</TemplateStatus>
    <Downloads xmlns="6d93d202-47fc-4405-873a-cab67cc5f1b2">0</Downloads>
    <VoteCount xmlns="6d93d202-47fc-4405-873a-cab67cc5f1b2" xsi:nil="true"/>
    <OOCacheId xmlns="6d93d202-47fc-4405-873a-cab67cc5f1b2" xsi:nil="true"/>
    <InternalTagsTaxHTField0 xmlns="6d93d202-47fc-4405-873a-cab67cc5f1b2">
      <Terms xmlns="http://schemas.microsoft.com/office/infopath/2007/PartnerControls"/>
    </InternalTagsTaxHTField0>
    <AssetExpire xmlns="6d93d202-47fc-4405-873a-cab67cc5f1b2">2029-01-01T08:00:00+00:00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EditorialTags xmlns="6d93d202-47fc-4405-873a-cab67cc5f1b2" xsi:nil="true"/>
    <SubmitterId xmlns="6d93d202-47fc-4405-873a-cab67cc5f1b2" xsi:nil="true"/>
    <AssetType xmlns="6d93d202-47fc-4405-873a-cab67cc5f1b2">TP</AssetType>
    <CSXSubmissionDate xmlns="6d93d202-47fc-4405-873a-cab67cc5f1b2" xsi:nil="true"/>
    <CSXUpdate xmlns="6d93d202-47fc-4405-873a-cab67cc5f1b2">false</CSXUpdate>
    <ApprovalLog xmlns="6d93d202-47fc-4405-873a-cab67cc5f1b2" xsi:nil="true"/>
    <BugNumber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 xsi:nil="true"/>
    <RecommendationsModifier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TP102896592</AssetId>
    <TPApplication xmlns="6d93d202-47fc-4405-873a-cab67cc5f1b2" xsi:nil="true"/>
    <TPLaunchHelpLink xmlns="6d93d202-47fc-4405-873a-cab67cc5f1b2" xsi:nil="true"/>
    <PolicheckWords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LocLastLocAttemptVersionLookup xmlns="6d93d202-47fc-4405-873a-cab67cc5f1b2">835759</LocLastLocAttemptVersionLookup>
    <TemplateTemplateType xmlns="6d93d202-47fc-4405-873a-cab67cc5f1b2">Word Document Template</TemplateTemplateType>
    <IsSearchable xmlns="6d93d202-47fc-4405-873a-cab67cc5f1b2">true</IsSearchable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TaxCatchAll xmlns="6d93d202-47fc-4405-873a-cab67cc5f1b2"/>
    <Markets xmlns="6d93d202-47fc-4405-873a-cab67cc5f1b2"/>
    <IntlLangReview xmlns="6d93d202-47fc-4405-873a-cab67cc5f1b2">false</IntlLangReview>
    <UAProjectedTotalWords xmlns="6d93d202-47fc-4405-873a-cab67cc5f1b2" xsi:nil="true"/>
    <OutputCachingOn xmlns="6d93d202-47fc-4405-873a-cab67cc5f1b2">false</OutputCachingOn>
    <AverageRating xmlns="6d93d202-47fc-4405-873a-cab67cc5f1b2" xsi:nil="true"/>
    <LocMarketGroupTiers2 xmlns="6d93d202-47fc-4405-873a-cab67cc5f1b2" xsi:nil="true"/>
    <TPAppVersion xmlns="6d93d202-47fc-4405-873a-cab67cc5f1b2" xsi:nil="true"/>
    <TPCommandLine xmlns="6d93d202-47fc-4405-873a-cab67cc5f1b2" xsi:nil="true"/>
    <APAuthor xmlns="6d93d202-47fc-4405-873a-cab67cc5f1b2">
      <UserInfo>
        <DisplayName>REDMOND\v-sa</DisplayName>
        <AccountId>2467</AccountId>
        <AccountType/>
      </UserInfo>
    </APAuthor>
    <LocManualTestRequired xmlns="6d93d202-47fc-4405-873a-cab67cc5f1b2">false</LocManualTestRequired>
    <EditorialStatus xmlns="6d93d202-47fc-4405-873a-cab67cc5f1b2">Complete</EditorialStatus>
    <TPLaunchHelpLinkType xmlns="6d93d202-47fc-4405-873a-cab67cc5f1b2">Template</TPLaunchHelpLinkType>
    <OriginalRelease xmlns="6d93d202-47fc-4405-873a-cab67cc5f1b2">15</OriginalRelease>
    <LastModifiedDateTime xmlns="6d93d202-47fc-4405-873a-cab67cc5f1b2" xsi:nil="true"/>
    <ScenarioTagsTaxHTField0 xmlns="6d93d202-47fc-4405-873a-cab67cc5f1b2">
      <Terms xmlns="http://schemas.microsoft.com/office/infopath/2007/PartnerControls"/>
    </ScenarioTagsTaxHTField0>
    <LocalizationTagsTaxHTField0 xmlns="6d93d202-47fc-4405-873a-cab67cc5f1b2">
      <Terms xmlns="http://schemas.microsoft.com/office/infopath/2007/PartnerControls"/>
    </LocalizationTagsTaxHTField0>
  </documentManagement>
</p:properti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F84519-FD4E-46B5-B8CE-BF1509BEA4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0D57FA-1249-4F13-B673-1CB63633E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5.xml><?xml version="1.0" encoding="utf-8"?>
<ds:datastoreItem xmlns:ds="http://schemas.openxmlformats.org/officeDocument/2006/customXml" ds:itemID="{5C51AE7D-77B5-46BB-9115-F8ADDE52E9B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d93d202-47fc-4405-873a-cab67cc5f1b2"/>
    <ds:schemaRef ds:uri="http://schemas.microsoft.com/office/infopath/2007/PartnerControls"/>
    <ds:schemaRef ds:uri="http://purl.org/dc/elements/1.1/"/>
    <ds:schemaRef ds:uri="http://schemas.microsoft.com/office/2006/metadata/properties"/>
    <ds:schemaRef ds:uri="64acb2c5-0a2b-4bda-bd34-58e36cbb80d2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BE6AC0AC-C673-4AD1-9E9F-D66771D21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annuel.dotx</Template>
  <TotalTime>303</TotalTime>
  <Pages>5</Pages>
  <Words>729</Words>
  <Characters>3690</Characters>
  <Application>Microsoft Office Word</Application>
  <DocSecurity>0</DocSecurity>
  <Lines>123</Lines>
  <Paragraphs>78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INAUGURATION DU SELF-SERVICE
Groupe scolaire edouard lacour</vt:lpstr>
      <vt:lpstr>Rapport
annuel</vt:lpstr>
      <vt:lpstr>Rapport 
annuel</vt:lpstr>
    </vt:vector>
  </TitlesOfParts>
  <Company/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INAUGURATION DU SELF-SERVICE
Groupe scolaire edouard lacour</dc:title>
  <dc:creator>pascale vallee</dc:creator>
  <cp:keywords/>
  <cp:lastModifiedBy>pascale vallee</cp:lastModifiedBy>
  <cp:revision>11</cp:revision>
  <cp:lastPrinted>2018-05-24T12:56:00Z</cp:lastPrinted>
  <dcterms:created xsi:type="dcterms:W3CDTF">2017-09-13T13:52:00Z</dcterms:created>
  <dcterms:modified xsi:type="dcterms:W3CDTF">2018-05-24T13:26:00Z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