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DD" w:rsidRPr="00F172EE" w:rsidRDefault="007C7BDD" w:rsidP="00236064">
      <w:pPr>
        <w:pStyle w:val="En-tteombr"/>
        <w:pBdr>
          <w:top w:val="none" w:sz="0" w:space="0" w:color="auto"/>
          <w:left w:val="none" w:sz="0" w:space="0" w:color="auto"/>
          <w:bottom w:val="none" w:sz="0" w:space="0" w:color="auto"/>
          <w:right w:val="none" w:sz="0" w:space="0" w:color="auto"/>
        </w:pBdr>
        <w:shd w:val="clear" w:color="auto" w:fill="auto"/>
        <w:jc w:val="right"/>
        <w:rPr>
          <w:b/>
          <w:color w:val="1F4E79" w:themeColor="accent1" w:themeShade="80"/>
          <w:sz w:val="144"/>
        </w:rPr>
      </w:pPr>
      <w:r w:rsidRPr="00F172EE">
        <w:rPr>
          <w:rFonts w:ascii="Calibri" w:hAnsi="Calibri"/>
          <w:b/>
          <w:color w:val="1F4E79" w:themeColor="accent1" w:themeShade="80"/>
          <w:sz w:val="96"/>
        </w:rPr>
        <w:t>DOSS</w:t>
      </w:r>
      <w:bookmarkStart w:id="0" w:name="_GoBack"/>
      <w:bookmarkEnd w:id="0"/>
      <w:r w:rsidRPr="00F172EE">
        <w:rPr>
          <w:rFonts w:ascii="Calibri" w:hAnsi="Calibri"/>
          <w:b/>
          <w:color w:val="1F4E79" w:themeColor="accent1" w:themeShade="80"/>
          <w:sz w:val="96"/>
        </w:rPr>
        <w:t>IER DE PRESSE</w:t>
      </w:r>
    </w:p>
    <w:p w:rsidR="007C7BDD" w:rsidRDefault="00A863E4" w:rsidP="00E22108">
      <w:pPr>
        <w:shd w:val="clear" w:color="auto" w:fill="FFFFFF" w:themeFill="background1"/>
        <w:rPr>
          <w:b/>
          <w:sz w:val="24"/>
          <w:szCs w:val="24"/>
        </w:rPr>
      </w:pPr>
      <w:r w:rsidRPr="00967F10">
        <w:rPr>
          <w:noProof/>
          <w:lang w:eastAsia="fr-FR"/>
        </w:rPr>
        <mc:AlternateContent>
          <mc:Choice Requires="wps">
            <w:drawing>
              <wp:anchor distT="0" distB="0" distL="114300" distR="114300" simplePos="0" relativeHeight="251665408" behindDoc="1" locked="0" layoutInCell="1" allowOverlap="0" wp14:anchorId="4A9CBAD3" wp14:editId="79B808EA">
                <wp:simplePos x="0" y="0"/>
                <wp:positionH relativeFrom="page">
                  <wp:posOffset>323850</wp:posOffset>
                </wp:positionH>
                <wp:positionV relativeFrom="page">
                  <wp:posOffset>4924424</wp:posOffset>
                </wp:positionV>
                <wp:extent cx="6877050" cy="3324225"/>
                <wp:effectExtent l="0" t="0" r="0" b="9525"/>
                <wp:wrapNone/>
                <wp:docPr id="6" name="Zone de texte 6" descr="Title, Subtitle, and Abstract"/>
                <wp:cNvGraphicFramePr/>
                <a:graphic xmlns:a="http://schemas.openxmlformats.org/drawingml/2006/main">
                  <a:graphicData uri="http://schemas.microsoft.com/office/word/2010/wordprocessingShape">
                    <wps:wsp>
                      <wps:cNvSpPr txBox="1"/>
                      <wps:spPr>
                        <a:xfrm>
                          <a:off x="0" y="0"/>
                          <a:ext cx="6877050" cy="33242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7C7BDD" w:rsidRPr="00C76412" w:rsidRDefault="007211CB" w:rsidP="00C76412">
                            <w:pPr>
                              <w:pStyle w:val="Titre"/>
                              <w:pBdr>
                                <w:top w:val="none" w:sz="0" w:space="0" w:color="auto"/>
                                <w:left w:val="none" w:sz="0" w:space="0" w:color="auto"/>
                                <w:bottom w:val="none" w:sz="0" w:space="0" w:color="auto"/>
                                <w:right w:val="none" w:sz="0" w:space="0" w:color="auto"/>
                              </w:pBdr>
                              <w:shd w:val="clear" w:color="auto" w:fill="23476B"/>
                              <w:spacing w:after="120"/>
                              <w:ind w:left="284" w:right="663"/>
                              <w:jc w:val="center"/>
                              <w:rPr>
                                <w:rFonts w:asciiTheme="minorHAnsi" w:hAnsiTheme="minorHAnsi"/>
                                <w:noProof/>
                                <w:sz w:val="144"/>
                                <w:lang w:val="fr-FR"/>
                              </w:rPr>
                            </w:pPr>
                            <w:sdt>
                              <w:sdtPr>
                                <w:rPr>
                                  <w:rFonts w:asciiTheme="minorHAnsi" w:hAnsiTheme="minorHAnsi"/>
                                  <w:noProof/>
                                  <w:sz w:val="144"/>
                                  <w:szCs w:val="80"/>
                                  <w:lang w:val="fr-FR"/>
                                </w:rPr>
                                <w:alias w:val="Titre"/>
                                <w:tag w:val=""/>
                                <w:id w:val="1469553472"/>
                                <w:placeholder>
                                  <w:docPart w:val="0FB3E388E7E64813995563684D13FCC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76412" w:rsidRPr="00C76412">
                                  <w:rPr>
                                    <w:rFonts w:asciiTheme="minorHAnsi" w:hAnsiTheme="minorHAnsi"/>
                                    <w:caps w:val="0"/>
                                    <w:noProof/>
                                    <w:sz w:val="144"/>
                                    <w:szCs w:val="80"/>
                                    <w:lang w:val="fr-FR"/>
                                  </w:rPr>
                                  <w:t>E</w:t>
                                </w:r>
                              </w:sdtContent>
                            </w:sdt>
                            <w:r w:rsidR="00C76412" w:rsidRPr="00C76412">
                              <w:rPr>
                                <w:rFonts w:asciiTheme="minorHAnsi" w:hAnsiTheme="minorHAnsi"/>
                                <w:caps w:val="0"/>
                                <w:noProof/>
                                <w:sz w:val="144"/>
                                <w:szCs w:val="80"/>
                                <w:lang w:val="fr-FR"/>
                              </w:rPr>
                              <w:t>nsembl’</w:t>
                            </w:r>
                          </w:p>
                          <w:p w:rsidR="007C7BDD" w:rsidRPr="00F172EE" w:rsidRDefault="007C7BDD"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Point Presse :</w:t>
                            </w:r>
                          </w:p>
                          <w:p w:rsidR="007C7BDD" w:rsidRDefault="00C76412"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Vendredi</w:t>
                            </w:r>
                            <w:r w:rsidR="007C7BDD"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Date"/>
                                <w:tag w:val=""/>
                                <w:id w:val="1285920716"/>
                                <w:placeholder>
                                  <w:docPart w:val="82CC6EB4FD3A462F821786CAB952AD2F"/>
                                </w:placeholder>
                                <w:dataBinding w:prefixMappings="xmlns:ns0='http://schemas.microsoft.com/office/2006/coverPageProps' " w:xpath="/ns0:CoverPageProperties[1]/ns0:PublishDate[1]" w:storeItemID="{55AF091B-3C7A-41E3-B477-F2FDAA23CFDA}"/>
                                <w:date w:fullDate="2018-04-06T00:00:00Z">
                                  <w:dateFormat w:val="dd/MM/yyyy"/>
                                  <w:lid w:val="fr-FR"/>
                                  <w:storeMappedDataAs w:val="dateTime"/>
                                  <w:calendar w:val="gregorian"/>
                                </w:date>
                              </w:sdtPr>
                              <w:sdtEndPr/>
                              <w:sdtContent>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06/04/2018</w:t>
                                </w:r>
                              </w:sdtContent>
                            </w:sdt>
                            <w:r w:rsidR="007A003A"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1</w:t>
                            </w: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7C7BDD"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w:t>
                            </w:r>
                          </w:p>
                          <w:p w:rsidR="00A863E4" w:rsidRPr="00A863E4" w:rsidRDefault="00A863E4" w:rsidP="00A863E4"/>
                          <w:p w:rsidR="00A863E4" w:rsidRDefault="00A863E4"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Salle du Conseil municipal</w:t>
                            </w:r>
                          </w:p>
                          <w:p w:rsidR="007C7BDD" w:rsidRPr="00F172EE" w:rsidRDefault="00A863E4"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Mairie du Passage d’A</w:t>
                            </w:r>
                            <w:r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9CBAD3" id="_x0000_t202" coordsize="21600,21600" o:spt="202" path="m,l,21600r21600,l21600,xe">
                <v:stroke joinstyle="miter"/>
                <v:path gradientshapeok="t" o:connecttype="rect"/>
              </v:shapetype>
              <v:shape id="Zone de texte 6" o:spid="_x0000_s1026" type="#_x0000_t202" alt="Title, Subtitle, and Abstract" style="position:absolute;margin-left:25.5pt;margin-top:387.75pt;width:541.5pt;height:261.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" o:allowoverlap="f" filled="f" stroked="f" strokeweight="1pt">
                <v:textbox inset="0,0,0,0">
                  <w:txbxContent>
                    <w:p w:rsidR="007C7BDD" w:rsidRPr="00C76412" w:rsidRDefault="007211CB" w:rsidP="00C76412">
                      <w:pPr>
                        <w:pStyle w:val="Titre"/>
                        <w:pBdr>
                          <w:top w:val="none" w:sz="0" w:space="0" w:color="auto"/>
                          <w:left w:val="none" w:sz="0" w:space="0" w:color="auto"/>
                          <w:bottom w:val="none" w:sz="0" w:space="0" w:color="auto"/>
                          <w:right w:val="none" w:sz="0" w:space="0" w:color="auto"/>
                        </w:pBdr>
                        <w:shd w:val="clear" w:color="auto" w:fill="23476B"/>
                        <w:spacing w:after="120"/>
                        <w:ind w:left="284" w:right="663"/>
                        <w:jc w:val="center"/>
                        <w:rPr>
                          <w:rFonts w:asciiTheme="minorHAnsi" w:hAnsiTheme="minorHAnsi"/>
                          <w:noProof/>
                          <w:sz w:val="144"/>
                          <w:lang w:val="fr-FR"/>
                        </w:rPr>
                      </w:pPr>
                      <w:sdt>
                        <w:sdtPr>
                          <w:rPr>
                            <w:rFonts w:asciiTheme="minorHAnsi" w:hAnsiTheme="minorHAnsi"/>
                            <w:noProof/>
                            <w:sz w:val="144"/>
                            <w:szCs w:val="80"/>
                            <w:lang w:val="fr-FR"/>
                          </w:rPr>
                          <w:alias w:val="Titre"/>
                          <w:tag w:val=""/>
                          <w:id w:val="1469553472"/>
                          <w:placeholder>
                            <w:docPart w:val="0FB3E388E7E64813995563684D13FCC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76412" w:rsidRPr="00C76412">
                            <w:rPr>
                              <w:rFonts w:asciiTheme="minorHAnsi" w:hAnsiTheme="minorHAnsi"/>
                              <w:caps w:val="0"/>
                              <w:noProof/>
                              <w:sz w:val="144"/>
                              <w:szCs w:val="80"/>
                              <w:lang w:val="fr-FR"/>
                            </w:rPr>
                            <w:t>E</w:t>
                          </w:r>
                        </w:sdtContent>
                      </w:sdt>
                      <w:r w:rsidR="00C76412" w:rsidRPr="00C76412">
                        <w:rPr>
                          <w:rFonts w:asciiTheme="minorHAnsi" w:hAnsiTheme="minorHAnsi"/>
                          <w:caps w:val="0"/>
                          <w:noProof/>
                          <w:sz w:val="144"/>
                          <w:szCs w:val="80"/>
                          <w:lang w:val="fr-FR"/>
                        </w:rPr>
                        <w:t>nsembl’</w:t>
                      </w:r>
                    </w:p>
                    <w:p w:rsidR="007C7BDD" w:rsidRPr="00F172EE" w:rsidRDefault="007C7BDD"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Point Presse :</w:t>
                      </w:r>
                    </w:p>
                    <w:p w:rsidR="007C7BDD" w:rsidRDefault="00C76412"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Vendredi</w:t>
                      </w:r>
                      <w:r w:rsidR="007C7BDD"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Date"/>
                          <w:tag w:val=""/>
                          <w:id w:val="1285920716"/>
                          <w:placeholder>
                            <w:docPart w:val="82CC6EB4FD3A462F821786CAB952AD2F"/>
                          </w:placeholder>
                          <w:dataBinding w:prefixMappings="xmlns:ns0='http://schemas.microsoft.com/office/2006/coverPageProps' " w:xpath="/ns0:CoverPageProperties[1]/ns0:PublishDate[1]" w:storeItemID="{55AF091B-3C7A-41E3-B477-F2FDAA23CFDA}"/>
                          <w:date w:fullDate="2018-04-06T00:00:00Z">
                            <w:dateFormat w:val="dd/MM/yyyy"/>
                            <w:lid w:val="fr-FR"/>
                            <w:storeMappedDataAs w:val="dateTime"/>
                            <w:calendar w:val="gregorian"/>
                          </w:date>
                        </w:sdtPr>
                        <w:sdtEndPr/>
                        <w:sdtContent>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06/04/2018</w:t>
                          </w:r>
                        </w:sdtContent>
                      </w:sdt>
                      <w:r w:rsidR="007A003A"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1</w:t>
                      </w: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7C7BDD"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w:t>
                      </w:r>
                    </w:p>
                    <w:p w:rsidR="00A863E4" w:rsidRPr="00A863E4" w:rsidRDefault="00A863E4" w:rsidP="00A863E4"/>
                    <w:p w:rsidR="00A863E4" w:rsidRDefault="00A863E4"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Salle du Conseil municipal</w:t>
                      </w:r>
                    </w:p>
                    <w:p w:rsidR="007C7BDD" w:rsidRPr="00F172EE" w:rsidRDefault="00A863E4" w:rsidP="00C76412">
                      <w:pPr>
                        <w:pStyle w:val="Sous-titre"/>
                        <w:spacing w:after="0" w:line="240" w:lineRule="auto"/>
                        <w:ind w:left="-142" w:right="-249"/>
                        <w:jc w:val="cente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Mairie du Passage d’A</w:t>
                      </w:r>
                      <w:r w:rsidRPr="00F172EE">
                        <w:rPr>
                          <w:rFonts w:ascii="MS Reference Sans Serif" w:hAnsi="MS Reference Sans Serif" w:cs="FrankRuehl"/>
                          <w:b/>
                          <w:iCs/>
                          <w:caps w:val="0"/>
                          <w:color w:val="1F4E79" w:themeColor="accent1" w:themeShade="80"/>
                          <w:kern w:val="0"/>
                          <w:szCs w:val="28"/>
                          <w:lang w:val="fr-FR"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gen</w:t>
                      </w:r>
                    </w:p>
                  </w:txbxContent>
                </v:textbox>
                <w10:wrap anchorx="page" anchory="page"/>
              </v:shape>
            </w:pict>
          </mc:Fallback>
        </mc:AlternateContent>
      </w:r>
      <w:r w:rsidR="00C76412">
        <w:rPr>
          <w:noProof/>
          <w:lang w:eastAsia="fr-FR"/>
        </w:rPr>
        <w:drawing>
          <wp:anchor distT="0" distB="0" distL="114300" distR="114300" simplePos="0" relativeHeight="251667456" behindDoc="0" locked="0" layoutInCell="1" allowOverlap="1" wp14:anchorId="019BF9BE" wp14:editId="57C8992E">
            <wp:simplePos x="0" y="0"/>
            <wp:positionH relativeFrom="column">
              <wp:posOffset>1748155</wp:posOffset>
            </wp:positionH>
            <wp:positionV relativeFrom="paragraph">
              <wp:posOffset>7063787</wp:posOffset>
            </wp:positionV>
            <wp:extent cx="1945708" cy="13716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e de logo le passage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5708" cy="1371600"/>
                    </a:xfrm>
                    <a:prstGeom prst="rect">
                      <a:avLst/>
                    </a:prstGeom>
                  </pic:spPr>
                </pic:pic>
              </a:graphicData>
            </a:graphic>
            <wp14:sizeRelH relativeFrom="margin">
              <wp14:pctWidth>0</wp14:pctWidth>
            </wp14:sizeRelH>
            <wp14:sizeRelV relativeFrom="margin">
              <wp14:pctHeight>0</wp14:pctHeight>
            </wp14:sizeRelV>
          </wp:anchor>
        </w:drawing>
      </w:r>
      <w:r w:rsidR="00236064">
        <w:rPr>
          <w:noProof/>
          <w:lang w:eastAsia="fr-FR"/>
        </w:rPr>
        <w:drawing>
          <wp:anchor distT="0" distB="0" distL="114300" distR="114300" simplePos="0" relativeHeight="251702272" behindDoc="0" locked="0" layoutInCell="1" allowOverlap="1">
            <wp:simplePos x="0" y="0"/>
            <wp:positionH relativeFrom="column">
              <wp:posOffset>-375919</wp:posOffset>
            </wp:positionH>
            <wp:positionV relativeFrom="paragraph">
              <wp:posOffset>1091565</wp:posOffset>
            </wp:positionV>
            <wp:extent cx="6223750" cy="2179495"/>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38894" cy="2184798"/>
                    </a:xfrm>
                    <a:prstGeom prst="rect">
                      <a:avLst/>
                    </a:prstGeom>
                  </pic:spPr>
                </pic:pic>
              </a:graphicData>
            </a:graphic>
            <wp14:sizeRelH relativeFrom="margin">
              <wp14:pctWidth>0</wp14:pctWidth>
            </wp14:sizeRelH>
            <wp14:sizeRelV relativeFrom="margin">
              <wp14:pctHeight>0</wp14:pctHeight>
            </wp14:sizeRelV>
          </wp:anchor>
        </w:drawing>
      </w:r>
      <w:r w:rsidR="00236064">
        <w:rPr>
          <w:noProof/>
          <w:lang w:eastAsia="fr-FR"/>
        </w:rPr>
        <w:drawing>
          <wp:anchor distT="0" distB="0" distL="114300" distR="114300" simplePos="0" relativeHeight="251701248" behindDoc="0" locked="0" layoutInCell="1" allowOverlap="1">
            <wp:simplePos x="0" y="0"/>
            <wp:positionH relativeFrom="column">
              <wp:posOffset>-378383</wp:posOffset>
            </wp:positionH>
            <wp:positionV relativeFrom="paragraph">
              <wp:posOffset>129539</wp:posOffset>
            </wp:positionV>
            <wp:extent cx="6225464" cy="962025"/>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30083" cy="962739"/>
                    </a:xfrm>
                    <a:prstGeom prst="rect">
                      <a:avLst/>
                    </a:prstGeom>
                  </pic:spPr>
                </pic:pic>
              </a:graphicData>
            </a:graphic>
            <wp14:sizeRelH relativeFrom="margin">
              <wp14:pctWidth>0</wp14:pctWidth>
            </wp14:sizeRelH>
            <wp14:sizeRelV relativeFrom="margin">
              <wp14:pctHeight>0</wp14:pctHeight>
            </wp14:sizeRelV>
          </wp:anchor>
        </w:drawing>
      </w:r>
      <w:r w:rsidR="007C7BDD">
        <w:rPr>
          <w:b/>
          <w:sz w:val="24"/>
          <w:szCs w:val="24"/>
        </w:rPr>
        <w:br w:type="page"/>
      </w:r>
    </w:p>
    <w:p w:rsidR="00C62535" w:rsidRPr="00433F0E" w:rsidRDefault="00433F0E" w:rsidP="006567FE">
      <w:pPr>
        <w:spacing w:after="0" w:line="240" w:lineRule="auto"/>
        <w:ind w:left="-142" w:right="-567"/>
        <w:jc w:val="both"/>
        <w:rPr>
          <w:rFonts w:eastAsiaTheme="majorEastAsia" w:cstheme="majorBidi"/>
          <w:b/>
          <w:caps/>
          <w:noProof/>
          <w:color w:val="006699"/>
          <w:kern w:val="28"/>
          <w:sz w:val="44"/>
          <w:szCs w:val="80"/>
          <w:lang w:eastAsia="ja-JP"/>
          <w14:shadow w14:blurRad="63500" w14:dist="50800" w14:dir="16200000" w14:sx="0" w14:sy="0" w14:kx="0" w14:ky="0" w14:algn="none">
            <w14:srgbClr w14:val="000000">
              <w14:alpha w14:val="50000"/>
            </w14:srgbClr>
          </w14:shadow>
          <w14:ligatures w14:val="standardContextual"/>
        </w:rPr>
      </w:pPr>
      <w:r w:rsidRPr="00433F0E">
        <w:rPr>
          <w:rFonts w:eastAsiaTheme="majorEastAsia" w:cstheme="majorBidi"/>
          <w:b/>
          <w:noProof/>
          <w:color w:val="006699"/>
          <w:kern w:val="28"/>
          <w:sz w:val="44"/>
          <w:szCs w:val="80"/>
          <w:lang w:eastAsia="ja-JP"/>
          <w14:shadow w14:blurRad="63500" w14:dist="50800" w14:dir="16200000" w14:sx="0" w14:sy="0" w14:kx="0" w14:ky="0" w14:algn="none">
            <w14:srgbClr w14:val="000000">
              <w14:alpha w14:val="50000"/>
            </w14:srgbClr>
          </w14:shadow>
          <w14:ligatures w14:val="standardContextual"/>
        </w:rPr>
        <w:lastRenderedPageBreak/>
        <w:t>Une volonté…</w:t>
      </w:r>
    </w:p>
    <w:p w:rsidR="00DD0AD9" w:rsidRDefault="00DD0AD9" w:rsidP="00DD0AD9">
      <w:pPr>
        <w:shd w:val="clear" w:color="auto" w:fill="FFFFFF" w:themeFill="background1"/>
        <w:spacing w:after="0" w:line="240" w:lineRule="auto"/>
        <w:ind w:left="-142" w:right="-567"/>
        <w:jc w:val="center"/>
        <w:rPr>
          <w:b/>
          <w:color w:val="1F4E79" w:themeColor="accent1" w:themeShade="80"/>
          <w:sz w:val="24"/>
          <w:szCs w:val="24"/>
        </w:rPr>
      </w:pPr>
    </w:p>
    <w:p w:rsidR="003A07DD" w:rsidRPr="00FF2595" w:rsidRDefault="00433F0E" w:rsidP="00FF2595">
      <w:pPr>
        <w:shd w:val="clear" w:color="auto" w:fill="FFFFFF" w:themeFill="background1"/>
        <w:spacing w:after="120" w:line="240" w:lineRule="auto"/>
        <w:ind w:left="-142" w:right="-567"/>
        <w:jc w:val="both"/>
        <w:rPr>
          <w:b/>
          <w:i/>
          <w:sz w:val="24"/>
          <w:szCs w:val="24"/>
        </w:rPr>
      </w:pPr>
      <w:r w:rsidRPr="00FF2595">
        <w:rPr>
          <w:sz w:val="24"/>
          <w:szCs w:val="24"/>
        </w:rPr>
        <w:t xml:space="preserve">Le Centre Communal d’Action Sociale (CCAS) </w:t>
      </w:r>
      <w:r w:rsidR="00F02960" w:rsidRPr="00FF2595">
        <w:rPr>
          <w:sz w:val="24"/>
          <w:szCs w:val="24"/>
        </w:rPr>
        <w:t>de la Commune du</w:t>
      </w:r>
      <w:r w:rsidRPr="00FF2595">
        <w:rPr>
          <w:sz w:val="24"/>
          <w:szCs w:val="24"/>
        </w:rPr>
        <w:t xml:space="preserve"> Passage d’Agen a répondu à un appel à projets lancé en 2017 par le Conseil Départemental. Cet appel avait pour thème </w:t>
      </w:r>
      <w:r w:rsidRPr="00FF2595">
        <w:rPr>
          <w:b/>
          <w:i/>
          <w:sz w:val="24"/>
          <w:szCs w:val="24"/>
        </w:rPr>
        <w:t>«  Mobiliser les ressources du voisinage au service de la solidarité et du maintien du lien social des personnes âgées et donner les outils numériques aux partenaires locaux pour coordonner les actions de solidarité du territoire ».</w:t>
      </w:r>
    </w:p>
    <w:p w:rsidR="00433F0E" w:rsidRPr="00FF2595" w:rsidRDefault="00433F0E" w:rsidP="00FF2595">
      <w:pPr>
        <w:shd w:val="clear" w:color="auto" w:fill="FFFFFF" w:themeFill="background1"/>
        <w:spacing w:after="120" w:line="240" w:lineRule="auto"/>
        <w:ind w:left="-142" w:right="-567"/>
        <w:jc w:val="both"/>
        <w:rPr>
          <w:sz w:val="24"/>
          <w:szCs w:val="24"/>
        </w:rPr>
      </w:pPr>
      <w:r w:rsidRPr="00FF2595">
        <w:rPr>
          <w:sz w:val="24"/>
          <w:szCs w:val="24"/>
        </w:rPr>
        <w:t xml:space="preserve">Ainsi, une collaboration est née entre la Mairie, le CCAS et </w:t>
      </w:r>
      <w:proofErr w:type="spellStart"/>
      <w:r w:rsidRPr="00FF2595">
        <w:rPr>
          <w:sz w:val="24"/>
          <w:szCs w:val="24"/>
        </w:rPr>
        <w:t>Ensembl</w:t>
      </w:r>
      <w:proofErr w:type="spellEnd"/>
      <w:r w:rsidRPr="00FF2595">
        <w:rPr>
          <w:sz w:val="24"/>
          <w:szCs w:val="24"/>
        </w:rPr>
        <w:t xml:space="preserve">’ anciennement </w:t>
      </w:r>
      <w:r w:rsidRPr="00FF2595">
        <w:rPr>
          <w:i/>
          <w:sz w:val="24"/>
          <w:szCs w:val="24"/>
        </w:rPr>
        <w:t xml:space="preserve">ma-résidence.fr </w:t>
      </w:r>
      <w:r w:rsidRPr="00FF2595">
        <w:rPr>
          <w:sz w:val="24"/>
          <w:szCs w:val="24"/>
        </w:rPr>
        <w:t>afin de placer l’humain au cœur de cette nouvelle activité et renforcer le lien social entre les habitants et les séniors.</w:t>
      </w:r>
    </w:p>
    <w:p w:rsidR="00433F0E" w:rsidRPr="00FF2595" w:rsidRDefault="00433F0E" w:rsidP="00FF2595">
      <w:pPr>
        <w:shd w:val="clear" w:color="auto" w:fill="FFFFFF" w:themeFill="background1"/>
        <w:spacing w:after="120" w:line="240" w:lineRule="auto"/>
        <w:ind w:left="-142" w:right="-567"/>
        <w:jc w:val="both"/>
        <w:rPr>
          <w:b/>
          <w:i/>
          <w:sz w:val="24"/>
          <w:szCs w:val="24"/>
        </w:rPr>
      </w:pPr>
      <w:r w:rsidRPr="00FF2595">
        <w:rPr>
          <w:b/>
          <w:color w:val="006699"/>
          <w:sz w:val="24"/>
          <w:szCs w:val="24"/>
        </w:rPr>
        <w:t>Les séniors à l’honneur : solidarité et échanges de proximité</w:t>
      </w:r>
    </w:p>
    <w:p w:rsidR="003A07DD" w:rsidRPr="00FF2595" w:rsidRDefault="00F02960" w:rsidP="00FF2595">
      <w:pPr>
        <w:shd w:val="clear" w:color="auto" w:fill="FFFFFF" w:themeFill="background1"/>
        <w:spacing w:after="120" w:line="240" w:lineRule="auto"/>
        <w:ind w:left="-142" w:right="-567"/>
        <w:jc w:val="both"/>
        <w:rPr>
          <w:sz w:val="24"/>
          <w:szCs w:val="24"/>
        </w:rPr>
      </w:pPr>
      <w:r w:rsidRPr="00FF2595">
        <w:rPr>
          <w:sz w:val="24"/>
          <w:szCs w:val="24"/>
        </w:rPr>
        <w:t xml:space="preserve">Monsieur Francis Garcia, Président du CCAS et </w:t>
      </w:r>
      <w:r w:rsidR="00026AEA">
        <w:rPr>
          <w:sz w:val="24"/>
          <w:szCs w:val="24"/>
        </w:rPr>
        <w:t xml:space="preserve">Madame Delphine </w:t>
      </w:r>
      <w:proofErr w:type="spellStart"/>
      <w:r w:rsidR="00026AEA">
        <w:rPr>
          <w:sz w:val="24"/>
          <w:szCs w:val="24"/>
        </w:rPr>
        <w:t>Eychenne</w:t>
      </w:r>
      <w:proofErr w:type="spellEnd"/>
      <w:r w:rsidRPr="00FF2595">
        <w:rPr>
          <w:sz w:val="24"/>
          <w:szCs w:val="24"/>
        </w:rPr>
        <w:t xml:space="preserve">, Vice-Présidente du CCAS fixent un nouveau cap : </w:t>
      </w:r>
      <w:r w:rsidRPr="00FF2595">
        <w:rPr>
          <w:b/>
          <w:i/>
          <w:sz w:val="24"/>
          <w:szCs w:val="24"/>
        </w:rPr>
        <w:t xml:space="preserve">agir </w:t>
      </w:r>
      <w:r w:rsidR="00433F0E" w:rsidRPr="00FF2595">
        <w:rPr>
          <w:b/>
          <w:i/>
          <w:sz w:val="24"/>
          <w:szCs w:val="24"/>
        </w:rPr>
        <w:t>concrètement pour favoriser le maintien à domicile des personnes âgées</w:t>
      </w:r>
      <w:r w:rsidRPr="00FF2595">
        <w:rPr>
          <w:b/>
          <w:i/>
          <w:sz w:val="24"/>
          <w:szCs w:val="24"/>
        </w:rPr>
        <w:t>.</w:t>
      </w:r>
    </w:p>
    <w:p w:rsidR="00F02960" w:rsidRPr="00FF2595" w:rsidRDefault="00F02960" w:rsidP="00FF2595">
      <w:pPr>
        <w:shd w:val="clear" w:color="auto" w:fill="FFFFFF" w:themeFill="background1"/>
        <w:spacing w:after="120" w:line="240" w:lineRule="auto"/>
        <w:ind w:left="-142" w:right="-567"/>
        <w:jc w:val="both"/>
        <w:rPr>
          <w:sz w:val="24"/>
          <w:szCs w:val="24"/>
        </w:rPr>
      </w:pPr>
      <w:r w:rsidRPr="00FF2595">
        <w:rPr>
          <w:sz w:val="24"/>
          <w:szCs w:val="24"/>
        </w:rPr>
        <w:t>L’objectif et de trouver des  réponses conjointes aux besoins de la vie courante des seniors et contribuer à leur bien-être.</w:t>
      </w:r>
    </w:p>
    <w:p w:rsidR="007855BB" w:rsidRPr="007855BB" w:rsidRDefault="007855BB" w:rsidP="007855BB">
      <w:pPr>
        <w:shd w:val="clear" w:color="auto" w:fill="FFFFFF" w:themeFill="background1"/>
        <w:spacing w:after="120" w:line="240" w:lineRule="auto"/>
        <w:ind w:left="-142" w:right="-567"/>
        <w:jc w:val="both"/>
        <w:rPr>
          <w:sz w:val="24"/>
          <w:szCs w:val="24"/>
        </w:rPr>
      </w:pPr>
      <w:r>
        <w:rPr>
          <w:noProof/>
          <w:lang w:eastAsia="fr-FR"/>
        </w:rPr>
        <w:drawing>
          <wp:anchor distT="0" distB="0" distL="114300" distR="114300" simplePos="0" relativeHeight="251705344" behindDoc="0" locked="0" layoutInCell="1" allowOverlap="1" wp14:anchorId="78A02D80" wp14:editId="33FE8ADA">
            <wp:simplePos x="0" y="0"/>
            <wp:positionH relativeFrom="column">
              <wp:posOffset>4564380</wp:posOffset>
            </wp:positionH>
            <wp:positionV relativeFrom="paragraph">
              <wp:posOffset>300355</wp:posOffset>
            </wp:positionV>
            <wp:extent cx="1393209" cy="13335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93209" cy="1333500"/>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lang w:eastAsia="fr-FR"/>
        </w:rPr>
        <w:drawing>
          <wp:anchor distT="0" distB="0" distL="114300" distR="114300" simplePos="0" relativeHeight="251695104" behindDoc="0" locked="0" layoutInCell="1" allowOverlap="1">
            <wp:simplePos x="0" y="0"/>
            <wp:positionH relativeFrom="column">
              <wp:posOffset>-185420</wp:posOffset>
            </wp:positionH>
            <wp:positionV relativeFrom="paragraph">
              <wp:posOffset>363220</wp:posOffset>
            </wp:positionV>
            <wp:extent cx="1666875" cy="1174973"/>
            <wp:effectExtent l="0" t="0" r="0" b="635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174973"/>
                    </a:xfrm>
                    <a:prstGeom prst="rect">
                      <a:avLst/>
                    </a:prstGeom>
                    <a:noFill/>
                  </pic:spPr>
                </pic:pic>
              </a:graphicData>
            </a:graphic>
            <wp14:sizeRelH relativeFrom="margin">
              <wp14:pctWidth>0</wp14:pctWidth>
            </wp14:sizeRelH>
            <wp14:sizeRelV relativeFrom="margin">
              <wp14:pctHeight>0</wp14:pctHeight>
            </wp14:sizeRelV>
          </wp:anchor>
        </w:drawing>
      </w:r>
      <w:r w:rsidRPr="007855BB">
        <w:rPr>
          <w:sz w:val="24"/>
          <w:szCs w:val="24"/>
        </w:rPr>
        <w:t>Ce projet a été financé par "la conférence des financeurs de la prévention de la perte d'autonomie des personnes âgées de 60 ans et plus de Lot-et-Garonne"</w:t>
      </w:r>
    </w:p>
    <w:p w:rsidR="00E22108" w:rsidRDefault="00E8068A" w:rsidP="007C7BDD">
      <w:pPr>
        <w:shd w:val="clear" w:color="auto" w:fill="FFFFFF" w:themeFill="background1"/>
        <w:spacing w:after="0" w:line="240" w:lineRule="auto"/>
        <w:ind w:left="-142" w:right="-567"/>
        <w:jc w:val="both"/>
        <w:rPr>
          <w:b/>
          <w:sz w:val="24"/>
          <w:szCs w:val="24"/>
        </w:rPr>
      </w:pPr>
      <w:r>
        <w:rPr>
          <w:b/>
          <w:noProof/>
          <w:sz w:val="24"/>
          <w:szCs w:val="24"/>
          <w:lang w:eastAsia="fr-FR"/>
        </w:rPr>
        <w:drawing>
          <wp:anchor distT="0" distB="0" distL="114300" distR="114300" simplePos="0" relativeHeight="251703296" behindDoc="0" locked="0" layoutInCell="1" allowOverlap="1">
            <wp:simplePos x="0" y="0"/>
            <wp:positionH relativeFrom="column">
              <wp:posOffset>2005330</wp:posOffset>
            </wp:positionH>
            <wp:positionV relativeFrom="paragraph">
              <wp:posOffset>115570</wp:posOffset>
            </wp:positionV>
            <wp:extent cx="1790700" cy="7620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SEIL DEPARTEMENTAL 47.png"/>
                    <pic:cNvPicPr/>
                  </pic:nvPicPr>
                  <pic:blipFill>
                    <a:blip r:embed="rId13">
                      <a:extLst>
                        <a:ext uri="{28A0092B-C50C-407E-A947-70E740481C1C}">
                          <a14:useLocalDpi xmlns:a14="http://schemas.microsoft.com/office/drawing/2010/main" val="0"/>
                        </a:ext>
                      </a:extLst>
                    </a:blip>
                    <a:stretch>
                      <a:fillRect/>
                    </a:stretch>
                  </pic:blipFill>
                  <pic:spPr>
                    <a:xfrm>
                      <a:off x="0" y="0"/>
                      <a:ext cx="1790700" cy="762000"/>
                    </a:xfrm>
                    <a:prstGeom prst="rect">
                      <a:avLst/>
                    </a:prstGeom>
                  </pic:spPr>
                </pic:pic>
              </a:graphicData>
            </a:graphic>
            <wp14:sizeRelH relativeFrom="page">
              <wp14:pctWidth>0</wp14:pctWidth>
            </wp14:sizeRelH>
            <wp14:sizeRelV relativeFrom="page">
              <wp14:pctHeight>0</wp14:pctHeight>
            </wp14:sizeRelV>
          </wp:anchor>
        </w:drawing>
      </w:r>
    </w:p>
    <w:p w:rsidR="004C5E91" w:rsidRDefault="004C5E91" w:rsidP="007C7BDD">
      <w:pPr>
        <w:shd w:val="clear" w:color="auto" w:fill="FFFFFF" w:themeFill="background1"/>
        <w:spacing w:after="0" w:line="240" w:lineRule="auto"/>
        <w:ind w:left="-142" w:right="-567"/>
        <w:jc w:val="both"/>
        <w:rPr>
          <w:b/>
          <w:sz w:val="24"/>
          <w:szCs w:val="24"/>
        </w:rPr>
      </w:pPr>
    </w:p>
    <w:p w:rsidR="00E22108" w:rsidRDefault="00E22108" w:rsidP="007C7BDD">
      <w:pPr>
        <w:shd w:val="clear" w:color="auto" w:fill="FFFFFF" w:themeFill="background1"/>
        <w:spacing w:after="0" w:line="240" w:lineRule="auto"/>
        <w:ind w:left="-142" w:right="-567"/>
        <w:jc w:val="both"/>
        <w:rPr>
          <w:b/>
          <w:sz w:val="24"/>
          <w:szCs w:val="24"/>
        </w:rPr>
      </w:pPr>
    </w:p>
    <w:p w:rsidR="00E22108" w:rsidRDefault="00E22108" w:rsidP="007C7BDD">
      <w:pPr>
        <w:shd w:val="clear" w:color="auto" w:fill="FFFFFF" w:themeFill="background1"/>
        <w:spacing w:after="0" w:line="240" w:lineRule="auto"/>
        <w:ind w:left="-142" w:right="-567"/>
        <w:jc w:val="both"/>
        <w:rPr>
          <w:b/>
          <w:color w:val="1F4E79" w:themeColor="accent1" w:themeShade="80"/>
          <w:sz w:val="28"/>
          <w:szCs w:val="24"/>
        </w:rPr>
      </w:pPr>
    </w:p>
    <w:p w:rsidR="00643574" w:rsidRDefault="00643574" w:rsidP="007C7BDD">
      <w:pPr>
        <w:shd w:val="clear" w:color="auto" w:fill="FFFFFF" w:themeFill="background1"/>
        <w:spacing w:after="0" w:line="240" w:lineRule="auto"/>
        <w:ind w:left="-142" w:right="-567"/>
        <w:jc w:val="both"/>
        <w:rPr>
          <w:b/>
          <w:color w:val="1F4E79" w:themeColor="accent1" w:themeShade="80"/>
          <w:sz w:val="28"/>
          <w:szCs w:val="24"/>
        </w:rPr>
      </w:pPr>
    </w:p>
    <w:p w:rsidR="00643574" w:rsidRDefault="00643574" w:rsidP="007C7BDD">
      <w:pPr>
        <w:shd w:val="clear" w:color="auto" w:fill="FFFFFF" w:themeFill="background1"/>
        <w:spacing w:after="0" w:line="240" w:lineRule="auto"/>
        <w:ind w:left="-142" w:right="-567"/>
        <w:jc w:val="both"/>
        <w:rPr>
          <w:b/>
          <w:color w:val="1F4E79" w:themeColor="accent1" w:themeShade="80"/>
          <w:sz w:val="28"/>
          <w:szCs w:val="24"/>
        </w:rPr>
      </w:pPr>
    </w:p>
    <w:p w:rsidR="00FF2595" w:rsidRDefault="00FF2595" w:rsidP="007C7BDD">
      <w:pPr>
        <w:shd w:val="clear" w:color="auto" w:fill="FFFFFF" w:themeFill="background1"/>
        <w:spacing w:after="0" w:line="240" w:lineRule="auto"/>
        <w:ind w:left="-142" w:right="-567"/>
        <w:jc w:val="both"/>
        <w:rPr>
          <w:b/>
          <w:color w:val="1F4E79" w:themeColor="accent1" w:themeShade="80"/>
          <w:sz w:val="28"/>
          <w:szCs w:val="24"/>
        </w:rPr>
      </w:pPr>
    </w:p>
    <w:p w:rsidR="00643574" w:rsidRPr="00433F0E" w:rsidRDefault="00E8068A" w:rsidP="007C7BDD">
      <w:pPr>
        <w:shd w:val="clear" w:color="auto" w:fill="FFFFFF" w:themeFill="background1"/>
        <w:spacing w:after="0" w:line="240" w:lineRule="auto"/>
        <w:ind w:left="-142" w:right="-567"/>
        <w:jc w:val="both"/>
        <w:rPr>
          <w:rFonts w:eastAsiaTheme="majorEastAsia" w:cstheme="majorBidi"/>
          <w:b/>
          <w:noProof/>
          <w:color w:val="006699"/>
          <w:kern w:val="28"/>
          <w:sz w:val="48"/>
          <w:szCs w:val="80"/>
          <w:lang w:eastAsia="ja-JP"/>
          <w14:shadow w14:blurRad="63500" w14:dist="50800" w14:dir="16200000" w14:sx="0" w14:sy="0" w14:kx="0" w14:ky="0" w14:algn="none">
            <w14:srgbClr w14:val="000000">
              <w14:alpha w14:val="50000"/>
            </w14:srgbClr>
          </w14:shadow>
          <w14:ligatures w14:val="standardContextual"/>
        </w:rPr>
      </w:pPr>
      <w:r w:rsidRPr="00433F0E">
        <w:rPr>
          <w:rFonts w:eastAsiaTheme="majorEastAsia" w:cstheme="majorBidi"/>
          <w:b/>
          <w:noProof/>
          <w:color w:val="006699"/>
          <w:kern w:val="28"/>
          <w:sz w:val="48"/>
          <w:szCs w:val="80"/>
          <w:lang w:eastAsia="ja-JP"/>
          <w14:shadow w14:blurRad="63500" w14:dist="50800" w14:dir="16200000" w14:sx="0" w14:sy="0" w14:kx="0" w14:ky="0" w14:algn="none">
            <w14:srgbClr w14:val="000000">
              <w14:alpha w14:val="50000"/>
            </w14:srgbClr>
          </w14:shadow>
          <w14:ligatures w14:val="standardContextual"/>
        </w:rPr>
        <w:t>Centre Communal d’Action Sociale</w:t>
      </w:r>
    </w:p>
    <w:p w:rsidR="00E8068A" w:rsidRPr="00FF2595" w:rsidRDefault="00E8068A" w:rsidP="00E8068A">
      <w:pPr>
        <w:spacing w:after="0" w:line="240" w:lineRule="auto"/>
        <w:ind w:left="-142" w:right="-567"/>
        <w:jc w:val="both"/>
        <w:rPr>
          <w:b/>
          <w:sz w:val="28"/>
          <w:szCs w:val="24"/>
        </w:rPr>
      </w:pPr>
      <w:r w:rsidRPr="00FF2595">
        <w:rPr>
          <w:b/>
          <w:sz w:val="28"/>
          <w:szCs w:val="24"/>
        </w:rPr>
        <w:t>Du nouveau au CCAS !</w:t>
      </w:r>
    </w:p>
    <w:p w:rsidR="00E8068A" w:rsidRPr="00FF2595" w:rsidRDefault="00E8068A" w:rsidP="00FF2595">
      <w:pPr>
        <w:spacing w:after="120" w:line="240" w:lineRule="auto"/>
        <w:ind w:left="-142" w:right="-567"/>
        <w:jc w:val="both"/>
        <w:rPr>
          <w:sz w:val="24"/>
          <w:szCs w:val="24"/>
        </w:rPr>
      </w:pPr>
      <w:r w:rsidRPr="00FF2595">
        <w:rPr>
          <w:sz w:val="24"/>
          <w:szCs w:val="24"/>
        </w:rPr>
        <w:t xml:space="preserve">Le Centre Communal d’Action Sociale (CCAS) de la Commune met en place un nouveau dispositif, basé sur un réseau social solidaire </w:t>
      </w:r>
      <w:proofErr w:type="spellStart"/>
      <w:r w:rsidRPr="00FF2595">
        <w:rPr>
          <w:sz w:val="24"/>
          <w:szCs w:val="24"/>
        </w:rPr>
        <w:t>Ensembl</w:t>
      </w:r>
      <w:proofErr w:type="spellEnd"/>
      <w:r w:rsidRPr="00FF2595">
        <w:rPr>
          <w:sz w:val="24"/>
          <w:szCs w:val="24"/>
        </w:rPr>
        <w:t>’.</w:t>
      </w:r>
    </w:p>
    <w:p w:rsidR="00E8068A" w:rsidRPr="00FF2595" w:rsidRDefault="00E8068A" w:rsidP="00FF2595">
      <w:pPr>
        <w:spacing w:after="120" w:line="240" w:lineRule="auto"/>
        <w:ind w:left="-142" w:right="-567"/>
        <w:jc w:val="both"/>
        <w:rPr>
          <w:sz w:val="24"/>
          <w:szCs w:val="24"/>
        </w:rPr>
      </w:pPr>
      <w:r w:rsidRPr="00FF2595">
        <w:rPr>
          <w:sz w:val="24"/>
          <w:szCs w:val="24"/>
        </w:rPr>
        <w:t xml:space="preserve">Un tout nouveau projet issu de la loi relative à l’adaptation de la société au vieillissement, conçu comme une plateforme numérique de partage local. Le site permettra aux habitants et aux acteurs de la Commune de partager des informations et d’échanger des services. </w:t>
      </w:r>
    </w:p>
    <w:p w:rsidR="00E8068A" w:rsidRPr="00FF2595" w:rsidRDefault="00E8068A" w:rsidP="00FF2595">
      <w:pPr>
        <w:spacing w:after="120" w:line="240" w:lineRule="auto"/>
        <w:ind w:left="-142" w:right="-567"/>
        <w:jc w:val="both"/>
        <w:rPr>
          <w:sz w:val="24"/>
          <w:szCs w:val="24"/>
        </w:rPr>
      </w:pPr>
      <w:r w:rsidRPr="00FF2595">
        <w:rPr>
          <w:sz w:val="24"/>
          <w:szCs w:val="24"/>
        </w:rPr>
        <w:t xml:space="preserve">En effet, les missions proposées pourront être multiples : partager des savoir-faire, entretien des espaces verts, offrir son temps à une personne âgée afin de la soutenir dans certaines démarches de la vie quotidienne (courses…) etc. </w:t>
      </w:r>
    </w:p>
    <w:p w:rsidR="00E8068A" w:rsidRPr="00FF2595" w:rsidRDefault="00E8068A" w:rsidP="00FF2595">
      <w:pPr>
        <w:spacing w:after="120" w:line="240" w:lineRule="auto"/>
        <w:ind w:left="-142" w:right="-567"/>
        <w:jc w:val="both"/>
        <w:rPr>
          <w:sz w:val="24"/>
          <w:szCs w:val="24"/>
        </w:rPr>
      </w:pPr>
      <w:r w:rsidRPr="00FF2595">
        <w:rPr>
          <w:sz w:val="24"/>
          <w:szCs w:val="24"/>
        </w:rPr>
        <w:t>L’ensemble des acteurs seront mobilisés : voisins, associations, commerces de proximité, acteurs de l’habitat. Ce réseau sécurisé sera accessible à toutes les personnes de la Commune que celles-ci soient équipées ou non d’un accès à</w:t>
      </w:r>
      <w:r w:rsidR="00FF2595" w:rsidRPr="00FF2595">
        <w:rPr>
          <w:sz w:val="24"/>
          <w:szCs w:val="24"/>
        </w:rPr>
        <w:t xml:space="preserve"> I</w:t>
      </w:r>
      <w:r w:rsidRPr="00FF2595">
        <w:rPr>
          <w:sz w:val="24"/>
          <w:szCs w:val="24"/>
        </w:rPr>
        <w:t xml:space="preserve">nternet (fiche de convivialité). </w:t>
      </w:r>
    </w:p>
    <w:p w:rsidR="00643574" w:rsidRPr="00FF2595" w:rsidRDefault="00FF2595" w:rsidP="00FF2595">
      <w:pPr>
        <w:spacing w:after="120" w:line="240" w:lineRule="auto"/>
        <w:ind w:left="-142" w:right="-567"/>
        <w:jc w:val="both"/>
        <w:rPr>
          <w:b/>
          <w:color w:val="1F4E79" w:themeColor="accent1" w:themeShade="80"/>
          <w:sz w:val="24"/>
          <w:szCs w:val="24"/>
        </w:rPr>
      </w:pPr>
      <w:r w:rsidRPr="00FF2595">
        <w:rPr>
          <w:sz w:val="24"/>
          <w:szCs w:val="24"/>
        </w:rPr>
        <w:t xml:space="preserve">Depuis le 19 Mars 2018, le CCAS accueille </w:t>
      </w:r>
      <w:proofErr w:type="spellStart"/>
      <w:r w:rsidRPr="00FF2595">
        <w:rPr>
          <w:sz w:val="24"/>
          <w:szCs w:val="24"/>
        </w:rPr>
        <w:t>Saleha</w:t>
      </w:r>
      <w:proofErr w:type="spellEnd"/>
      <w:r w:rsidRPr="00FF2595">
        <w:rPr>
          <w:sz w:val="24"/>
          <w:szCs w:val="24"/>
        </w:rPr>
        <w:t xml:space="preserve">, une jeune fille en service civique pour une durée de 6 mois. Il s’agit d’un engagement volontaire au service de l’intérêt général ouvert à tous les jeunes âgés de 16 à 25 ans. </w:t>
      </w:r>
      <w:proofErr w:type="spellStart"/>
      <w:r w:rsidRPr="00FF2595">
        <w:rPr>
          <w:sz w:val="24"/>
          <w:szCs w:val="24"/>
        </w:rPr>
        <w:t>Saleha</w:t>
      </w:r>
      <w:proofErr w:type="spellEnd"/>
      <w:r w:rsidRPr="00FF2595">
        <w:rPr>
          <w:sz w:val="24"/>
          <w:szCs w:val="24"/>
        </w:rPr>
        <w:t xml:space="preserve"> aura pour mission de coordonner la mise en place de ce nouveau dispositif.</w:t>
      </w:r>
    </w:p>
    <w:p w:rsidR="00643574" w:rsidRDefault="00643574" w:rsidP="00643574">
      <w:pPr>
        <w:spacing w:after="0" w:line="240" w:lineRule="auto"/>
        <w:ind w:left="-142" w:right="-567"/>
        <w:jc w:val="both"/>
        <w:rPr>
          <w:b/>
          <w:color w:val="1F4E79" w:themeColor="accent1" w:themeShade="80"/>
          <w:sz w:val="28"/>
          <w:szCs w:val="24"/>
        </w:rPr>
      </w:pPr>
    </w:p>
    <w:p w:rsidR="00643574" w:rsidRDefault="00643574" w:rsidP="007855BB">
      <w:pPr>
        <w:spacing w:after="0" w:line="240" w:lineRule="auto"/>
        <w:ind w:right="-567"/>
        <w:jc w:val="both"/>
        <w:rPr>
          <w:b/>
          <w:color w:val="1F4E79" w:themeColor="accent1" w:themeShade="80"/>
          <w:sz w:val="28"/>
          <w:szCs w:val="24"/>
        </w:rPr>
      </w:pPr>
    </w:p>
    <w:sectPr w:rsidR="00643574" w:rsidSect="006567FE">
      <w:footerReference w:type="default" r:id="rId14"/>
      <w:pgSz w:w="11906" w:h="16838"/>
      <w:pgMar w:top="1134" w:right="1274" w:bottom="851"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51A" w:rsidRDefault="003B251A" w:rsidP="003B251A">
      <w:pPr>
        <w:spacing w:after="0" w:line="240" w:lineRule="auto"/>
      </w:pPr>
      <w:r>
        <w:separator/>
      </w:r>
    </w:p>
  </w:endnote>
  <w:endnote w:type="continuationSeparator" w:id="0">
    <w:p w:rsidR="003B251A" w:rsidRDefault="003B251A" w:rsidP="003B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C24" w:rsidRPr="007C7BDD" w:rsidRDefault="00826C24" w:rsidP="00826C24">
    <w:pPr>
      <w:pStyle w:val="Pieddepage"/>
      <w:jc w:val="center"/>
      <w:rPr>
        <w:color w:val="002060"/>
      </w:rPr>
    </w:pPr>
    <w:r w:rsidRPr="007C7BDD">
      <w:rPr>
        <w:b/>
        <w:color w:val="002060"/>
      </w:rPr>
      <w:t>Contact Presse</w:t>
    </w:r>
    <w:r w:rsidRPr="007C7BDD">
      <w:rPr>
        <w:color w:val="002060"/>
      </w:rPr>
      <w:t xml:space="preserve"> : Service Relations avec les habitants et Communication – Pascale Vallée</w:t>
    </w:r>
  </w:p>
  <w:p w:rsidR="00826C24" w:rsidRPr="007C7BDD" w:rsidRDefault="00826C24" w:rsidP="00826C24">
    <w:pPr>
      <w:pStyle w:val="Pieddepage"/>
      <w:jc w:val="center"/>
      <w:rPr>
        <w:color w:val="002060"/>
      </w:rPr>
    </w:pPr>
    <w:r w:rsidRPr="007C7BDD">
      <w:rPr>
        <w:color w:val="002060"/>
      </w:rPr>
      <w:sym w:font="Wingdings" w:char="F028"/>
    </w:r>
    <w:r w:rsidRPr="007C7BDD">
      <w:rPr>
        <w:color w:val="002060"/>
      </w:rPr>
      <w:t xml:space="preserve"> 05 53 77 41 93 - 06 11 03 59 15 – p.vallee@ville-lepassage.fr </w:t>
    </w:r>
  </w:p>
  <w:p w:rsidR="00826C24" w:rsidRDefault="00826C24">
    <w:pPr>
      <w:pStyle w:val="Pieddepage"/>
    </w:pPr>
  </w:p>
  <w:p w:rsidR="003B251A" w:rsidRDefault="003B2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51A" w:rsidRDefault="003B251A" w:rsidP="003B251A">
      <w:pPr>
        <w:spacing w:after="0" w:line="240" w:lineRule="auto"/>
      </w:pPr>
      <w:r>
        <w:separator/>
      </w:r>
    </w:p>
  </w:footnote>
  <w:footnote w:type="continuationSeparator" w:id="0">
    <w:p w:rsidR="003B251A" w:rsidRDefault="003B251A" w:rsidP="003B25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9E690D"/>
    <w:multiLevelType w:val="hybridMultilevel"/>
    <w:tmpl w:val="EBCECF28"/>
    <w:lvl w:ilvl="0" w:tplc="BEB00A02">
      <w:start w:val="1"/>
      <w:numFmt w:val="bullet"/>
      <w:lvlText w:val=""/>
      <w:lvlJc w:val="left"/>
      <w:pPr>
        <w:ind w:left="578" w:hanging="360"/>
      </w:pPr>
      <w:rPr>
        <w:rFonts w:ascii="Wingdings" w:hAnsi="Wingdings" w:hint="default"/>
        <w:color w:val="FF000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06D703D9"/>
    <w:multiLevelType w:val="hybridMultilevel"/>
    <w:tmpl w:val="A4B079F0"/>
    <w:lvl w:ilvl="0" w:tplc="74402272">
      <w:start w:val="1"/>
      <w:numFmt w:val="bullet"/>
      <w:lvlText w:val=""/>
      <w:lvlJc w:val="left"/>
      <w:pPr>
        <w:tabs>
          <w:tab w:val="num" w:pos="720"/>
        </w:tabs>
        <w:ind w:left="720" w:hanging="360"/>
      </w:pPr>
      <w:rPr>
        <w:rFonts w:ascii="Wingdings" w:hAnsi="Wingdings" w:hint="default"/>
      </w:rPr>
    </w:lvl>
    <w:lvl w:ilvl="1" w:tplc="E612E094">
      <w:start w:val="156"/>
      <w:numFmt w:val="bullet"/>
      <w:lvlText w:val=""/>
      <w:lvlJc w:val="left"/>
      <w:pPr>
        <w:tabs>
          <w:tab w:val="num" w:pos="1440"/>
        </w:tabs>
        <w:ind w:left="1440" w:hanging="360"/>
      </w:pPr>
      <w:rPr>
        <w:rFonts w:ascii="Wingdings" w:hAnsi="Wingdings" w:hint="default"/>
      </w:rPr>
    </w:lvl>
    <w:lvl w:ilvl="2" w:tplc="5048635C" w:tentative="1">
      <w:start w:val="1"/>
      <w:numFmt w:val="bullet"/>
      <w:lvlText w:val=""/>
      <w:lvlJc w:val="left"/>
      <w:pPr>
        <w:tabs>
          <w:tab w:val="num" w:pos="2160"/>
        </w:tabs>
        <w:ind w:left="2160" w:hanging="360"/>
      </w:pPr>
      <w:rPr>
        <w:rFonts w:ascii="Wingdings" w:hAnsi="Wingdings" w:hint="default"/>
      </w:rPr>
    </w:lvl>
    <w:lvl w:ilvl="3" w:tplc="17800928" w:tentative="1">
      <w:start w:val="1"/>
      <w:numFmt w:val="bullet"/>
      <w:lvlText w:val=""/>
      <w:lvlJc w:val="left"/>
      <w:pPr>
        <w:tabs>
          <w:tab w:val="num" w:pos="2880"/>
        </w:tabs>
        <w:ind w:left="2880" w:hanging="360"/>
      </w:pPr>
      <w:rPr>
        <w:rFonts w:ascii="Wingdings" w:hAnsi="Wingdings" w:hint="default"/>
      </w:rPr>
    </w:lvl>
    <w:lvl w:ilvl="4" w:tplc="AC060A14" w:tentative="1">
      <w:start w:val="1"/>
      <w:numFmt w:val="bullet"/>
      <w:lvlText w:val=""/>
      <w:lvlJc w:val="left"/>
      <w:pPr>
        <w:tabs>
          <w:tab w:val="num" w:pos="3600"/>
        </w:tabs>
        <w:ind w:left="3600" w:hanging="360"/>
      </w:pPr>
      <w:rPr>
        <w:rFonts w:ascii="Wingdings" w:hAnsi="Wingdings" w:hint="default"/>
      </w:rPr>
    </w:lvl>
    <w:lvl w:ilvl="5" w:tplc="EB2A459A" w:tentative="1">
      <w:start w:val="1"/>
      <w:numFmt w:val="bullet"/>
      <w:lvlText w:val=""/>
      <w:lvlJc w:val="left"/>
      <w:pPr>
        <w:tabs>
          <w:tab w:val="num" w:pos="4320"/>
        </w:tabs>
        <w:ind w:left="4320" w:hanging="360"/>
      </w:pPr>
      <w:rPr>
        <w:rFonts w:ascii="Wingdings" w:hAnsi="Wingdings" w:hint="default"/>
      </w:rPr>
    </w:lvl>
    <w:lvl w:ilvl="6" w:tplc="712876C0" w:tentative="1">
      <w:start w:val="1"/>
      <w:numFmt w:val="bullet"/>
      <w:lvlText w:val=""/>
      <w:lvlJc w:val="left"/>
      <w:pPr>
        <w:tabs>
          <w:tab w:val="num" w:pos="5040"/>
        </w:tabs>
        <w:ind w:left="5040" w:hanging="360"/>
      </w:pPr>
      <w:rPr>
        <w:rFonts w:ascii="Wingdings" w:hAnsi="Wingdings" w:hint="default"/>
      </w:rPr>
    </w:lvl>
    <w:lvl w:ilvl="7" w:tplc="2E54AC72" w:tentative="1">
      <w:start w:val="1"/>
      <w:numFmt w:val="bullet"/>
      <w:lvlText w:val=""/>
      <w:lvlJc w:val="left"/>
      <w:pPr>
        <w:tabs>
          <w:tab w:val="num" w:pos="5760"/>
        </w:tabs>
        <w:ind w:left="5760" w:hanging="360"/>
      </w:pPr>
      <w:rPr>
        <w:rFonts w:ascii="Wingdings" w:hAnsi="Wingdings" w:hint="default"/>
      </w:rPr>
    </w:lvl>
    <w:lvl w:ilvl="8" w:tplc="396669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A0FDF"/>
    <w:multiLevelType w:val="hybridMultilevel"/>
    <w:tmpl w:val="69E84D46"/>
    <w:lvl w:ilvl="0" w:tplc="B69E5540">
      <w:start w:val="1"/>
      <w:numFmt w:val="bullet"/>
      <w:lvlText w:val="-"/>
      <w:lvlJc w:val="left"/>
      <w:pPr>
        <w:ind w:left="1571" w:hanging="360"/>
      </w:pPr>
      <w:rPr>
        <w:rFonts w:ascii="Courier New" w:hAnsi="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19EC2F61"/>
    <w:multiLevelType w:val="hybridMultilevel"/>
    <w:tmpl w:val="95C049F2"/>
    <w:lvl w:ilvl="0" w:tplc="2208F358">
      <w:start w:val="1"/>
      <w:numFmt w:val="bullet"/>
      <w:lvlText w:val=""/>
      <w:lvlJc w:val="left"/>
      <w:pPr>
        <w:ind w:left="2143" w:hanging="360"/>
      </w:pPr>
      <w:rPr>
        <w:rFonts w:ascii="Symbol" w:hAnsi="Symbol" w:hint="default"/>
        <w:color w:val="0000FF"/>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5" w15:restartNumberingAfterBreak="0">
    <w:nsid w:val="250E3298"/>
    <w:multiLevelType w:val="hybridMultilevel"/>
    <w:tmpl w:val="F6FCD904"/>
    <w:lvl w:ilvl="0" w:tplc="EC60BE8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805F01"/>
    <w:multiLevelType w:val="hybridMultilevel"/>
    <w:tmpl w:val="E9528AD6"/>
    <w:lvl w:ilvl="0" w:tplc="59E41252">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0E44E5C"/>
    <w:multiLevelType w:val="hybridMultilevel"/>
    <w:tmpl w:val="5D38ACE2"/>
    <w:lvl w:ilvl="0" w:tplc="3DBEFB54">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8" w15:restartNumberingAfterBreak="0">
    <w:nsid w:val="326D43D5"/>
    <w:multiLevelType w:val="hybridMultilevel"/>
    <w:tmpl w:val="9CD4101C"/>
    <w:lvl w:ilvl="0" w:tplc="53D0C946">
      <w:start w:val="1"/>
      <w:numFmt w:val="bullet"/>
      <w:lvlText w:val=""/>
      <w:lvlJc w:val="left"/>
      <w:pPr>
        <w:ind w:left="1495" w:hanging="360"/>
      </w:pPr>
      <w:rPr>
        <w:rFonts w:ascii="Wingdings" w:hAnsi="Wingdings" w:hint="default"/>
        <w:color w:val="FF3399"/>
        <w:sz w:val="3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4A124D47"/>
    <w:multiLevelType w:val="hybridMultilevel"/>
    <w:tmpl w:val="FE325B42"/>
    <w:lvl w:ilvl="0" w:tplc="14EADC8E">
      <w:numFmt w:val="bullet"/>
      <w:lvlText w:val="-"/>
      <w:lvlJc w:val="left"/>
      <w:pPr>
        <w:ind w:left="1414" w:hanging="705"/>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4B1D5821"/>
    <w:multiLevelType w:val="hybridMultilevel"/>
    <w:tmpl w:val="A6A81160"/>
    <w:lvl w:ilvl="0" w:tplc="E744DE02">
      <w:start w:val="1"/>
      <w:numFmt w:val="bullet"/>
      <w:lvlText w:val=""/>
      <w:lvlJc w:val="left"/>
      <w:pPr>
        <w:ind w:left="6031" w:hanging="360"/>
      </w:pPr>
      <w:rPr>
        <w:rFonts w:ascii="Wingdings" w:hAnsi="Wingdings" w:hint="default"/>
        <w:color w:val="FF3399"/>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1" w15:restartNumberingAfterBreak="0">
    <w:nsid w:val="4BE718F2"/>
    <w:multiLevelType w:val="hybridMultilevel"/>
    <w:tmpl w:val="6CD6CE46"/>
    <w:lvl w:ilvl="0" w:tplc="D442A448">
      <w:start w:val="1"/>
      <w:numFmt w:val="bullet"/>
      <w:lvlText w:val=""/>
      <w:lvlJc w:val="left"/>
      <w:pPr>
        <w:tabs>
          <w:tab w:val="num" w:pos="720"/>
        </w:tabs>
        <w:ind w:left="720" w:hanging="360"/>
      </w:pPr>
      <w:rPr>
        <w:rFonts w:ascii="Wingdings" w:hAnsi="Wingdings" w:hint="default"/>
      </w:rPr>
    </w:lvl>
    <w:lvl w:ilvl="1" w:tplc="DD08FB20" w:tentative="1">
      <w:start w:val="1"/>
      <w:numFmt w:val="bullet"/>
      <w:lvlText w:val=""/>
      <w:lvlJc w:val="left"/>
      <w:pPr>
        <w:tabs>
          <w:tab w:val="num" w:pos="1440"/>
        </w:tabs>
        <w:ind w:left="1440" w:hanging="360"/>
      </w:pPr>
      <w:rPr>
        <w:rFonts w:ascii="Wingdings" w:hAnsi="Wingdings" w:hint="default"/>
      </w:rPr>
    </w:lvl>
    <w:lvl w:ilvl="2" w:tplc="A94A0CEE" w:tentative="1">
      <w:start w:val="1"/>
      <w:numFmt w:val="bullet"/>
      <w:lvlText w:val=""/>
      <w:lvlJc w:val="left"/>
      <w:pPr>
        <w:tabs>
          <w:tab w:val="num" w:pos="2160"/>
        </w:tabs>
        <w:ind w:left="2160" w:hanging="360"/>
      </w:pPr>
      <w:rPr>
        <w:rFonts w:ascii="Wingdings" w:hAnsi="Wingdings" w:hint="default"/>
      </w:rPr>
    </w:lvl>
    <w:lvl w:ilvl="3" w:tplc="89DAF7D0" w:tentative="1">
      <w:start w:val="1"/>
      <w:numFmt w:val="bullet"/>
      <w:lvlText w:val=""/>
      <w:lvlJc w:val="left"/>
      <w:pPr>
        <w:tabs>
          <w:tab w:val="num" w:pos="2880"/>
        </w:tabs>
        <w:ind w:left="2880" w:hanging="360"/>
      </w:pPr>
      <w:rPr>
        <w:rFonts w:ascii="Wingdings" w:hAnsi="Wingdings" w:hint="default"/>
      </w:rPr>
    </w:lvl>
    <w:lvl w:ilvl="4" w:tplc="99E44376" w:tentative="1">
      <w:start w:val="1"/>
      <w:numFmt w:val="bullet"/>
      <w:lvlText w:val=""/>
      <w:lvlJc w:val="left"/>
      <w:pPr>
        <w:tabs>
          <w:tab w:val="num" w:pos="3600"/>
        </w:tabs>
        <w:ind w:left="3600" w:hanging="360"/>
      </w:pPr>
      <w:rPr>
        <w:rFonts w:ascii="Wingdings" w:hAnsi="Wingdings" w:hint="default"/>
      </w:rPr>
    </w:lvl>
    <w:lvl w:ilvl="5" w:tplc="76A4CF38" w:tentative="1">
      <w:start w:val="1"/>
      <w:numFmt w:val="bullet"/>
      <w:lvlText w:val=""/>
      <w:lvlJc w:val="left"/>
      <w:pPr>
        <w:tabs>
          <w:tab w:val="num" w:pos="4320"/>
        </w:tabs>
        <w:ind w:left="4320" w:hanging="360"/>
      </w:pPr>
      <w:rPr>
        <w:rFonts w:ascii="Wingdings" w:hAnsi="Wingdings" w:hint="default"/>
      </w:rPr>
    </w:lvl>
    <w:lvl w:ilvl="6" w:tplc="23A48D12" w:tentative="1">
      <w:start w:val="1"/>
      <w:numFmt w:val="bullet"/>
      <w:lvlText w:val=""/>
      <w:lvlJc w:val="left"/>
      <w:pPr>
        <w:tabs>
          <w:tab w:val="num" w:pos="5040"/>
        </w:tabs>
        <w:ind w:left="5040" w:hanging="360"/>
      </w:pPr>
      <w:rPr>
        <w:rFonts w:ascii="Wingdings" w:hAnsi="Wingdings" w:hint="default"/>
      </w:rPr>
    </w:lvl>
    <w:lvl w:ilvl="7" w:tplc="5F388118" w:tentative="1">
      <w:start w:val="1"/>
      <w:numFmt w:val="bullet"/>
      <w:lvlText w:val=""/>
      <w:lvlJc w:val="left"/>
      <w:pPr>
        <w:tabs>
          <w:tab w:val="num" w:pos="5760"/>
        </w:tabs>
        <w:ind w:left="5760" w:hanging="360"/>
      </w:pPr>
      <w:rPr>
        <w:rFonts w:ascii="Wingdings" w:hAnsi="Wingdings" w:hint="default"/>
      </w:rPr>
    </w:lvl>
    <w:lvl w:ilvl="8" w:tplc="07F6D5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D7247"/>
    <w:multiLevelType w:val="multilevel"/>
    <w:tmpl w:val="ABE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64BE9"/>
    <w:multiLevelType w:val="hybridMultilevel"/>
    <w:tmpl w:val="FE24473E"/>
    <w:lvl w:ilvl="0" w:tplc="B69E5540">
      <w:start w:val="1"/>
      <w:numFmt w:val="bullet"/>
      <w:lvlText w:val="-"/>
      <w:lvlJc w:val="left"/>
      <w:pPr>
        <w:ind w:left="1571"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D70766"/>
    <w:multiLevelType w:val="hybridMultilevel"/>
    <w:tmpl w:val="950092FE"/>
    <w:lvl w:ilvl="0" w:tplc="B69E5540">
      <w:start w:val="1"/>
      <w:numFmt w:val="bullet"/>
      <w:lvlText w:val="-"/>
      <w:lvlJc w:val="left"/>
      <w:pPr>
        <w:ind w:left="215" w:hanging="360"/>
      </w:pPr>
      <w:rPr>
        <w:rFonts w:ascii="Courier New" w:hAnsi="Courier New" w:hint="default"/>
        <w:color w:val="FF0000"/>
      </w:rPr>
    </w:lvl>
    <w:lvl w:ilvl="1" w:tplc="040C0003">
      <w:start w:val="1"/>
      <w:numFmt w:val="bullet"/>
      <w:lvlText w:val="o"/>
      <w:lvlJc w:val="left"/>
      <w:pPr>
        <w:ind w:left="1077" w:hanging="360"/>
      </w:pPr>
      <w:rPr>
        <w:rFonts w:ascii="Courier New" w:hAnsi="Courier New" w:cs="Courier New" w:hint="default"/>
      </w:rPr>
    </w:lvl>
    <w:lvl w:ilvl="2" w:tplc="040C0005" w:tentative="1">
      <w:start w:val="1"/>
      <w:numFmt w:val="bullet"/>
      <w:lvlText w:val=""/>
      <w:lvlJc w:val="left"/>
      <w:pPr>
        <w:ind w:left="1797" w:hanging="360"/>
      </w:pPr>
      <w:rPr>
        <w:rFonts w:ascii="Wingdings" w:hAnsi="Wingdings" w:hint="default"/>
      </w:rPr>
    </w:lvl>
    <w:lvl w:ilvl="3" w:tplc="040C0001" w:tentative="1">
      <w:start w:val="1"/>
      <w:numFmt w:val="bullet"/>
      <w:lvlText w:val=""/>
      <w:lvlJc w:val="left"/>
      <w:pPr>
        <w:ind w:left="2517" w:hanging="360"/>
      </w:pPr>
      <w:rPr>
        <w:rFonts w:ascii="Symbol" w:hAnsi="Symbol" w:hint="default"/>
      </w:rPr>
    </w:lvl>
    <w:lvl w:ilvl="4" w:tplc="040C0003" w:tentative="1">
      <w:start w:val="1"/>
      <w:numFmt w:val="bullet"/>
      <w:lvlText w:val="o"/>
      <w:lvlJc w:val="left"/>
      <w:pPr>
        <w:ind w:left="3237" w:hanging="360"/>
      </w:pPr>
      <w:rPr>
        <w:rFonts w:ascii="Courier New" w:hAnsi="Courier New" w:cs="Courier New" w:hint="default"/>
      </w:rPr>
    </w:lvl>
    <w:lvl w:ilvl="5" w:tplc="040C0005" w:tentative="1">
      <w:start w:val="1"/>
      <w:numFmt w:val="bullet"/>
      <w:lvlText w:val=""/>
      <w:lvlJc w:val="left"/>
      <w:pPr>
        <w:ind w:left="3957" w:hanging="360"/>
      </w:pPr>
      <w:rPr>
        <w:rFonts w:ascii="Wingdings" w:hAnsi="Wingdings" w:hint="default"/>
      </w:rPr>
    </w:lvl>
    <w:lvl w:ilvl="6" w:tplc="040C0001" w:tentative="1">
      <w:start w:val="1"/>
      <w:numFmt w:val="bullet"/>
      <w:lvlText w:val=""/>
      <w:lvlJc w:val="left"/>
      <w:pPr>
        <w:ind w:left="4677" w:hanging="360"/>
      </w:pPr>
      <w:rPr>
        <w:rFonts w:ascii="Symbol" w:hAnsi="Symbol" w:hint="default"/>
      </w:rPr>
    </w:lvl>
    <w:lvl w:ilvl="7" w:tplc="040C0003" w:tentative="1">
      <w:start w:val="1"/>
      <w:numFmt w:val="bullet"/>
      <w:lvlText w:val="o"/>
      <w:lvlJc w:val="left"/>
      <w:pPr>
        <w:ind w:left="5397" w:hanging="360"/>
      </w:pPr>
      <w:rPr>
        <w:rFonts w:ascii="Courier New" w:hAnsi="Courier New" w:cs="Courier New" w:hint="default"/>
      </w:rPr>
    </w:lvl>
    <w:lvl w:ilvl="8" w:tplc="040C0005" w:tentative="1">
      <w:start w:val="1"/>
      <w:numFmt w:val="bullet"/>
      <w:lvlText w:val=""/>
      <w:lvlJc w:val="left"/>
      <w:pPr>
        <w:ind w:left="6117" w:hanging="360"/>
      </w:pPr>
      <w:rPr>
        <w:rFonts w:ascii="Wingdings" w:hAnsi="Wingdings" w:hint="default"/>
      </w:rPr>
    </w:lvl>
  </w:abstractNum>
  <w:abstractNum w:abstractNumId="15" w15:restartNumberingAfterBreak="0">
    <w:nsid w:val="6B54393C"/>
    <w:multiLevelType w:val="hybridMultilevel"/>
    <w:tmpl w:val="E7F07346"/>
    <w:lvl w:ilvl="0" w:tplc="CD360E9A">
      <w:start w:val="1"/>
      <w:numFmt w:val="bullet"/>
      <w:lvlText w:val=""/>
      <w:lvlJc w:val="left"/>
      <w:pPr>
        <w:tabs>
          <w:tab w:val="num" w:pos="720"/>
        </w:tabs>
        <w:ind w:left="720" w:hanging="360"/>
      </w:pPr>
      <w:rPr>
        <w:rFonts w:ascii="Wingdings" w:hAnsi="Wingdings" w:hint="default"/>
      </w:rPr>
    </w:lvl>
    <w:lvl w:ilvl="1" w:tplc="9C7243F0">
      <w:start w:val="1"/>
      <w:numFmt w:val="bullet"/>
      <w:lvlText w:val=""/>
      <w:lvlJc w:val="left"/>
      <w:pPr>
        <w:tabs>
          <w:tab w:val="num" w:pos="1440"/>
        </w:tabs>
        <w:ind w:left="1440" w:hanging="360"/>
      </w:pPr>
      <w:rPr>
        <w:rFonts w:ascii="Wingdings" w:hAnsi="Wingdings" w:hint="default"/>
      </w:rPr>
    </w:lvl>
    <w:lvl w:ilvl="2" w:tplc="CEFE98BC" w:tentative="1">
      <w:start w:val="1"/>
      <w:numFmt w:val="bullet"/>
      <w:lvlText w:val=""/>
      <w:lvlJc w:val="left"/>
      <w:pPr>
        <w:tabs>
          <w:tab w:val="num" w:pos="2160"/>
        </w:tabs>
        <w:ind w:left="2160" w:hanging="360"/>
      </w:pPr>
      <w:rPr>
        <w:rFonts w:ascii="Wingdings" w:hAnsi="Wingdings" w:hint="default"/>
      </w:rPr>
    </w:lvl>
    <w:lvl w:ilvl="3" w:tplc="01D20CC4" w:tentative="1">
      <w:start w:val="1"/>
      <w:numFmt w:val="bullet"/>
      <w:lvlText w:val=""/>
      <w:lvlJc w:val="left"/>
      <w:pPr>
        <w:tabs>
          <w:tab w:val="num" w:pos="2880"/>
        </w:tabs>
        <w:ind w:left="2880" w:hanging="360"/>
      </w:pPr>
      <w:rPr>
        <w:rFonts w:ascii="Wingdings" w:hAnsi="Wingdings" w:hint="default"/>
      </w:rPr>
    </w:lvl>
    <w:lvl w:ilvl="4" w:tplc="F96C4FB6" w:tentative="1">
      <w:start w:val="1"/>
      <w:numFmt w:val="bullet"/>
      <w:lvlText w:val=""/>
      <w:lvlJc w:val="left"/>
      <w:pPr>
        <w:tabs>
          <w:tab w:val="num" w:pos="3600"/>
        </w:tabs>
        <w:ind w:left="3600" w:hanging="360"/>
      </w:pPr>
      <w:rPr>
        <w:rFonts w:ascii="Wingdings" w:hAnsi="Wingdings" w:hint="default"/>
      </w:rPr>
    </w:lvl>
    <w:lvl w:ilvl="5" w:tplc="658C1EF2" w:tentative="1">
      <w:start w:val="1"/>
      <w:numFmt w:val="bullet"/>
      <w:lvlText w:val=""/>
      <w:lvlJc w:val="left"/>
      <w:pPr>
        <w:tabs>
          <w:tab w:val="num" w:pos="4320"/>
        </w:tabs>
        <w:ind w:left="4320" w:hanging="360"/>
      </w:pPr>
      <w:rPr>
        <w:rFonts w:ascii="Wingdings" w:hAnsi="Wingdings" w:hint="default"/>
      </w:rPr>
    </w:lvl>
    <w:lvl w:ilvl="6" w:tplc="936049DA" w:tentative="1">
      <w:start w:val="1"/>
      <w:numFmt w:val="bullet"/>
      <w:lvlText w:val=""/>
      <w:lvlJc w:val="left"/>
      <w:pPr>
        <w:tabs>
          <w:tab w:val="num" w:pos="5040"/>
        </w:tabs>
        <w:ind w:left="5040" w:hanging="360"/>
      </w:pPr>
      <w:rPr>
        <w:rFonts w:ascii="Wingdings" w:hAnsi="Wingdings" w:hint="default"/>
      </w:rPr>
    </w:lvl>
    <w:lvl w:ilvl="7" w:tplc="B39AAFF2" w:tentative="1">
      <w:start w:val="1"/>
      <w:numFmt w:val="bullet"/>
      <w:lvlText w:val=""/>
      <w:lvlJc w:val="left"/>
      <w:pPr>
        <w:tabs>
          <w:tab w:val="num" w:pos="5760"/>
        </w:tabs>
        <w:ind w:left="5760" w:hanging="360"/>
      </w:pPr>
      <w:rPr>
        <w:rFonts w:ascii="Wingdings" w:hAnsi="Wingdings" w:hint="default"/>
      </w:rPr>
    </w:lvl>
    <w:lvl w:ilvl="8" w:tplc="6D3E5F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13605A"/>
    <w:multiLevelType w:val="hybridMultilevel"/>
    <w:tmpl w:val="74CC3B68"/>
    <w:lvl w:ilvl="0" w:tplc="14EADC8E">
      <w:numFmt w:val="bullet"/>
      <w:lvlText w:val="-"/>
      <w:lvlJc w:val="left"/>
      <w:pPr>
        <w:ind w:left="2123" w:hanging="705"/>
      </w:pPr>
      <w:rPr>
        <w:rFonts w:ascii="Calibri" w:eastAsiaTheme="minorHAnsi" w:hAnsi="Calibri"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710B0C6D"/>
    <w:multiLevelType w:val="hybridMultilevel"/>
    <w:tmpl w:val="CC42999C"/>
    <w:lvl w:ilvl="0" w:tplc="9B7ECA2A">
      <w:start w:val="1"/>
      <w:numFmt w:val="bullet"/>
      <w:lvlText w:val=""/>
      <w:lvlJc w:val="left"/>
      <w:pPr>
        <w:tabs>
          <w:tab w:val="num" w:pos="502"/>
        </w:tabs>
        <w:ind w:left="502" w:hanging="360"/>
      </w:pPr>
      <w:rPr>
        <w:rFonts w:ascii="Wingdings" w:hAnsi="Wingdings" w:hint="default"/>
      </w:rPr>
    </w:lvl>
    <w:lvl w:ilvl="1" w:tplc="3B4A0F3E" w:tentative="1">
      <w:start w:val="1"/>
      <w:numFmt w:val="bullet"/>
      <w:lvlText w:val=""/>
      <w:lvlJc w:val="left"/>
      <w:pPr>
        <w:tabs>
          <w:tab w:val="num" w:pos="1222"/>
        </w:tabs>
        <w:ind w:left="1222" w:hanging="360"/>
      </w:pPr>
      <w:rPr>
        <w:rFonts w:ascii="Wingdings" w:hAnsi="Wingdings" w:hint="default"/>
      </w:rPr>
    </w:lvl>
    <w:lvl w:ilvl="2" w:tplc="39A27D32" w:tentative="1">
      <w:start w:val="1"/>
      <w:numFmt w:val="bullet"/>
      <w:lvlText w:val=""/>
      <w:lvlJc w:val="left"/>
      <w:pPr>
        <w:tabs>
          <w:tab w:val="num" w:pos="1942"/>
        </w:tabs>
        <w:ind w:left="1942" w:hanging="360"/>
      </w:pPr>
      <w:rPr>
        <w:rFonts w:ascii="Wingdings" w:hAnsi="Wingdings" w:hint="default"/>
      </w:rPr>
    </w:lvl>
    <w:lvl w:ilvl="3" w:tplc="7F2AEF20" w:tentative="1">
      <w:start w:val="1"/>
      <w:numFmt w:val="bullet"/>
      <w:lvlText w:val=""/>
      <w:lvlJc w:val="left"/>
      <w:pPr>
        <w:tabs>
          <w:tab w:val="num" w:pos="2662"/>
        </w:tabs>
        <w:ind w:left="2662" w:hanging="360"/>
      </w:pPr>
      <w:rPr>
        <w:rFonts w:ascii="Wingdings" w:hAnsi="Wingdings" w:hint="default"/>
      </w:rPr>
    </w:lvl>
    <w:lvl w:ilvl="4" w:tplc="335CD9AA" w:tentative="1">
      <w:start w:val="1"/>
      <w:numFmt w:val="bullet"/>
      <w:lvlText w:val=""/>
      <w:lvlJc w:val="left"/>
      <w:pPr>
        <w:tabs>
          <w:tab w:val="num" w:pos="3382"/>
        </w:tabs>
        <w:ind w:left="3382" w:hanging="360"/>
      </w:pPr>
      <w:rPr>
        <w:rFonts w:ascii="Wingdings" w:hAnsi="Wingdings" w:hint="default"/>
      </w:rPr>
    </w:lvl>
    <w:lvl w:ilvl="5" w:tplc="E5A218DE" w:tentative="1">
      <w:start w:val="1"/>
      <w:numFmt w:val="bullet"/>
      <w:lvlText w:val=""/>
      <w:lvlJc w:val="left"/>
      <w:pPr>
        <w:tabs>
          <w:tab w:val="num" w:pos="4102"/>
        </w:tabs>
        <w:ind w:left="4102" w:hanging="360"/>
      </w:pPr>
      <w:rPr>
        <w:rFonts w:ascii="Wingdings" w:hAnsi="Wingdings" w:hint="default"/>
      </w:rPr>
    </w:lvl>
    <w:lvl w:ilvl="6" w:tplc="7A0A68AA" w:tentative="1">
      <w:start w:val="1"/>
      <w:numFmt w:val="bullet"/>
      <w:lvlText w:val=""/>
      <w:lvlJc w:val="left"/>
      <w:pPr>
        <w:tabs>
          <w:tab w:val="num" w:pos="4822"/>
        </w:tabs>
        <w:ind w:left="4822" w:hanging="360"/>
      </w:pPr>
      <w:rPr>
        <w:rFonts w:ascii="Wingdings" w:hAnsi="Wingdings" w:hint="default"/>
      </w:rPr>
    </w:lvl>
    <w:lvl w:ilvl="7" w:tplc="AF7A894E" w:tentative="1">
      <w:start w:val="1"/>
      <w:numFmt w:val="bullet"/>
      <w:lvlText w:val=""/>
      <w:lvlJc w:val="left"/>
      <w:pPr>
        <w:tabs>
          <w:tab w:val="num" w:pos="5542"/>
        </w:tabs>
        <w:ind w:left="5542" w:hanging="360"/>
      </w:pPr>
      <w:rPr>
        <w:rFonts w:ascii="Wingdings" w:hAnsi="Wingdings" w:hint="default"/>
      </w:rPr>
    </w:lvl>
    <w:lvl w:ilvl="8" w:tplc="0F94F0B6" w:tentative="1">
      <w:start w:val="1"/>
      <w:numFmt w:val="bullet"/>
      <w:lvlText w:val=""/>
      <w:lvlJc w:val="left"/>
      <w:pPr>
        <w:tabs>
          <w:tab w:val="num" w:pos="6262"/>
        </w:tabs>
        <w:ind w:left="6262" w:hanging="360"/>
      </w:pPr>
      <w:rPr>
        <w:rFonts w:ascii="Wingdings" w:hAnsi="Wingdings" w:hint="default"/>
      </w:rPr>
    </w:lvl>
  </w:abstractNum>
  <w:num w:numId="1">
    <w:abstractNumId w:val="12"/>
  </w:num>
  <w:num w:numId="2">
    <w:abstractNumId w:val="7"/>
  </w:num>
  <w:num w:numId="3">
    <w:abstractNumId w:val="5"/>
  </w:num>
  <w:num w:numId="4">
    <w:abstractNumId w:val="3"/>
  </w:num>
  <w:num w:numId="5">
    <w:abstractNumId w:val="4"/>
  </w:num>
  <w:num w:numId="6">
    <w:abstractNumId w:val="6"/>
  </w:num>
  <w:num w:numId="7">
    <w:abstractNumId w:val="9"/>
  </w:num>
  <w:num w:numId="8">
    <w:abstractNumId w:val="13"/>
  </w:num>
  <w:num w:numId="9">
    <w:abstractNumId w:val="16"/>
  </w:num>
  <w:num w:numId="10">
    <w:abstractNumId w:val="8"/>
  </w:num>
  <w:num w:numId="11">
    <w:abstractNumId w:val="10"/>
  </w:num>
  <w:num w:numId="12">
    <w:abstractNumId w:val="0"/>
  </w:num>
  <w:num w:numId="13">
    <w:abstractNumId w:val="1"/>
  </w:num>
  <w:num w:numId="14">
    <w:abstractNumId w:val="14"/>
  </w:num>
  <w:num w:numId="15">
    <w:abstractNumId w:val="2"/>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E1"/>
    <w:rsid w:val="00002785"/>
    <w:rsid w:val="00026AEA"/>
    <w:rsid w:val="00095AA4"/>
    <w:rsid w:val="000A0D7C"/>
    <w:rsid w:val="000A1612"/>
    <w:rsid w:val="000C0383"/>
    <w:rsid w:val="000C1084"/>
    <w:rsid w:val="000D1CEB"/>
    <w:rsid w:val="000F2738"/>
    <w:rsid w:val="00130DEC"/>
    <w:rsid w:val="00182632"/>
    <w:rsid w:val="00182EFE"/>
    <w:rsid w:val="001D6A34"/>
    <w:rsid w:val="0021293F"/>
    <w:rsid w:val="00213510"/>
    <w:rsid w:val="00236064"/>
    <w:rsid w:val="0024109B"/>
    <w:rsid w:val="00266ED3"/>
    <w:rsid w:val="003A07DD"/>
    <w:rsid w:val="003B251A"/>
    <w:rsid w:val="003E3AFC"/>
    <w:rsid w:val="003E53A9"/>
    <w:rsid w:val="003E6176"/>
    <w:rsid w:val="004034F3"/>
    <w:rsid w:val="0041744C"/>
    <w:rsid w:val="00433F0E"/>
    <w:rsid w:val="004532D0"/>
    <w:rsid w:val="004C5E91"/>
    <w:rsid w:val="004F5DD3"/>
    <w:rsid w:val="005658C8"/>
    <w:rsid w:val="00565D47"/>
    <w:rsid w:val="005C6A48"/>
    <w:rsid w:val="005E7914"/>
    <w:rsid w:val="005F6766"/>
    <w:rsid w:val="0063234E"/>
    <w:rsid w:val="00643574"/>
    <w:rsid w:val="006567FE"/>
    <w:rsid w:val="00677944"/>
    <w:rsid w:val="006942E7"/>
    <w:rsid w:val="006F4D75"/>
    <w:rsid w:val="007057B2"/>
    <w:rsid w:val="007205F3"/>
    <w:rsid w:val="007211CB"/>
    <w:rsid w:val="00785065"/>
    <w:rsid w:val="007855BB"/>
    <w:rsid w:val="0079340C"/>
    <w:rsid w:val="00794031"/>
    <w:rsid w:val="007A003A"/>
    <w:rsid w:val="007A38A9"/>
    <w:rsid w:val="007C7BDD"/>
    <w:rsid w:val="007E52FE"/>
    <w:rsid w:val="00803D74"/>
    <w:rsid w:val="00826C24"/>
    <w:rsid w:val="00853A59"/>
    <w:rsid w:val="0088454C"/>
    <w:rsid w:val="008C23D0"/>
    <w:rsid w:val="008C7E8C"/>
    <w:rsid w:val="008D2952"/>
    <w:rsid w:val="008D716B"/>
    <w:rsid w:val="00901BAA"/>
    <w:rsid w:val="00976C2E"/>
    <w:rsid w:val="00987B3A"/>
    <w:rsid w:val="00992948"/>
    <w:rsid w:val="009A6C73"/>
    <w:rsid w:val="009C0053"/>
    <w:rsid w:val="009C4458"/>
    <w:rsid w:val="009D06EF"/>
    <w:rsid w:val="00A02C2D"/>
    <w:rsid w:val="00A156D1"/>
    <w:rsid w:val="00A45AC9"/>
    <w:rsid w:val="00A46FD1"/>
    <w:rsid w:val="00A7152F"/>
    <w:rsid w:val="00A863E4"/>
    <w:rsid w:val="00A966B2"/>
    <w:rsid w:val="00AB27E6"/>
    <w:rsid w:val="00AC1A33"/>
    <w:rsid w:val="00B212FB"/>
    <w:rsid w:val="00B22C45"/>
    <w:rsid w:val="00B23891"/>
    <w:rsid w:val="00B2768D"/>
    <w:rsid w:val="00B53D25"/>
    <w:rsid w:val="00B65DE1"/>
    <w:rsid w:val="00BC7901"/>
    <w:rsid w:val="00C10B5C"/>
    <w:rsid w:val="00C252AD"/>
    <w:rsid w:val="00C328BA"/>
    <w:rsid w:val="00C517E1"/>
    <w:rsid w:val="00C62535"/>
    <w:rsid w:val="00C76412"/>
    <w:rsid w:val="00CB19B5"/>
    <w:rsid w:val="00D35184"/>
    <w:rsid w:val="00D35265"/>
    <w:rsid w:val="00D45A5E"/>
    <w:rsid w:val="00D46496"/>
    <w:rsid w:val="00D71B15"/>
    <w:rsid w:val="00DA1355"/>
    <w:rsid w:val="00DB7993"/>
    <w:rsid w:val="00DD0AD9"/>
    <w:rsid w:val="00E22108"/>
    <w:rsid w:val="00E232C2"/>
    <w:rsid w:val="00E4713E"/>
    <w:rsid w:val="00E6168D"/>
    <w:rsid w:val="00E8068A"/>
    <w:rsid w:val="00EE7D25"/>
    <w:rsid w:val="00F02960"/>
    <w:rsid w:val="00F172EE"/>
    <w:rsid w:val="00F25DF0"/>
    <w:rsid w:val="00FA1131"/>
    <w:rsid w:val="00FA5B04"/>
    <w:rsid w:val="00FB19A3"/>
    <w:rsid w:val="00FB3528"/>
    <w:rsid w:val="00FB635D"/>
    <w:rsid w:val="00FD1BF1"/>
    <w:rsid w:val="00FE60C5"/>
    <w:rsid w:val="00FF04ED"/>
    <w:rsid w:val="00FF2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3F95D4C-910C-4C98-B0E6-15542EF7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17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517E1"/>
    <w:rPr>
      <w:color w:val="0000FF"/>
      <w:u w:val="single"/>
    </w:rPr>
  </w:style>
  <w:style w:type="character" w:styleId="Accentuation">
    <w:name w:val="Emphasis"/>
    <w:basedOn w:val="Policepardfaut"/>
    <w:uiPriority w:val="20"/>
    <w:qFormat/>
    <w:rsid w:val="00C517E1"/>
    <w:rPr>
      <w:i/>
      <w:iCs/>
    </w:rPr>
  </w:style>
  <w:style w:type="paragraph" w:styleId="En-tte">
    <w:name w:val="header"/>
    <w:basedOn w:val="Normal"/>
    <w:link w:val="En-tteCar"/>
    <w:uiPriority w:val="99"/>
    <w:unhideWhenUsed/>
    <w:rsid w:val="003B251A"/>
    <w:pPr>
      <w:tabs>
        <w:tab w:val="center" w:pos="4536"/>
        <w:tab w:val="right" w:pos="9072"/>
      </w:tabs>
      <w:spacing w:after="0" w:line="240" w:lineRule="auto"/>
    </w:pPr>
  </w:style>
  <w:style w:type="character" w:customStyle="1" w:styleId="En-tteCar">
    <w:name w:val="En-tête Car"/>
    <w:basedOn w:val="Policepardfaut"/>
    <w:link w:val="En-tte"/>
    <w:uiPriority w:val="99"/>
    <w:rsid w:val="003B251A"/>
  </w:style>
  <w:style w:type="paragraph" w:styleId="Pieddepage">
    <w:name w:val="footer"/>
    <w:basedOn w:val="Normal"/>
    <w:link w:val="PieddepageCar"/>
    <w:uiPriority w:val="99"/>
    <w:unhideWhenUsed/>
    <w:rsid w:val="003B25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251A"/>
  </w:style>
  <w:style w:type="paragraph" w:styleId="Paragraphedeliste">
    <w:name w:val="List Paragraph"/>
    <w:basedOn w:val="Normal"/>
    <w:uiPriority w:val="34"/>
    <w:qFormat/>
    <w:rsid w:val="005F6766"/>
    <w:pPr>
      <w:spacing w:after="0" w:line="240" w:lineRule="auto"/>
      <w:ind w:left="720"/>
    </w:pPr>
    <w:rPr>
      <w:rFonts w:ascii="Calibri" w:hAnsi="Calibri" w:cs="Times New Roman"/>
    </w:rPr>
  </w:style>
  <w:style w:type="paragraph" w:styleId="Sansinterligne">
    <w:name w:val="No Spacing"/>
    <w:link w:val="SansinterligneCar"/>
    <w:uiPriority w:val="1"/>
    <w:qFormat/>
    <w:rsid w:val="0021351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13510"/>
    <w:rPr>
      <w:rFonts w:eastAsiaTheme="minorEastAsia"/>
      <w:lang w:eastAsia="fr-FR"/>
    </w:rPr>
  </w:style>
  <w:style w:type="paragraph" w:styleId="Textedebulles">
    <w:name w:val="Balloon Text"/>
    <w:basedOn w:val="Normal"/>
    <w:link w:val="TextedebullesCar"/>
    <w:uiPriority w:val="99"/>
    <w:semiHidden/>
    <w:unhideWhenUsed/>
    <w:rsid w:val="00E616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168D"/>
    <w:rPr>
      <w:rFonts w:ascii="Segoe UI" w:hAnsi="Segoe UI" w:cs="Segoe UI"/>
      <w:sz w:val="18"/>
      <w:szCs w:val="18"/>
    </w:rPr>
  </w:style>
  <w:style w:type="character" w:styleId="lev">
    <w:name w:val="Strong"/>
    <w:basedOn w:val="Policepardfaut"/>
    <w:uiPriority w:val="22"/>
    <w:qFormat/>
    <w:rsid w:val="00EE7D25"/>
    <w:rPr>
      <w:b/>
      <w:bCs/>
    </w:rPr>
  </w:style>
  <w:style w:type="paragraph" w:customStyle="1" w:styleId="Default">
    <w:name w:val="Default"/>
    <w:rsid w:val="00B22C45"/>
    <w:pPr>
      <w:widowControl w:val="0"/>
      <w:suppressAutoHyphens/>
      <w:autoSpaceDE w:val="0"/>
      <w:spacing w:after="0" w:line="240" w:lineRule="auto"/>
    </w:pPr>
    <w:rPr>
      <w:rFonts w:ascii="Times New Roman" w:eastAsia="MS Mincho" w:hAnsi="Times New Roman" w:cs="Times New Roman"/>
      <w:color w:val="000000"/>
      <w:sz w:val="24"/>
      <w:szCs w:val="24"/>
      <w:lang w:eastAsia="zh-CN"/>
    </w:rPr>
  </w:style>
  <w:style w:type="paragraph" w:customStyle="1" w:styleId="En-tteombr">
    <w:name w:val="En-tête ombré"/>
    <w:basedOn w:val="Normal"/>
    <w:uiPriority w:val="99"/>
    <w:qFormat/>
    <w:rsid w:val="007C7BDD"/>
    <w:pPr>
      <w:pBdr>
        <w:top w:val="single" w:sz="2" w:space="6" w:color="5B9BD5" w:themeColor="accent1"/>
        <w:left w:val="single" w:sz="2" w:space="20" w:color="5B9BD5" w:themeColor="accent1"/>
        <w:bottom w:val="single" w:sz="2" w:space="6" w:color="5B9BD5" w:themeColor="accent1"/>
        <w:right w:val="single" w:sz="2" w:space="20" w:color="5B9BD5" w:themeColor="accent1"/>
      </w:pBdr>
      <w:shd w:val="clear" w:color="auto" w:fill="5B9BD5" w:themeFill="accent1"/>
      <w:spacing w:before="40" w:after="0" w:line="240" w:lineRule="auto"/>
    </w:pPr>
    <w:rPr>
      <w:rFonts w:asciiTheme="majorHAnsi" w:eastAsiaTheme="majorEastAsia" w:hAnsiTheme="majorHAnsi" w:cstheme="majorBidi"/>
      <w:caps/>
      <w:color w:val="FFFFFF" w:themeColor="background1"/>
      <w:kern w:val="20"/>
      <w:sz w:val="40"/>
      <w:szCs w:val="20"/>
      <w:lang w:val="en-US" w:eastAsia="ja-JP"/>
    </w:rPr>
  </w:style>
  <w:style w:type="paragraph" w:styleId="Sous-titre">
    <w:name w:val="Subtitle"/>
    <w:basedOn w:val="Normal"/>
    <w:next w:val="Normal"/>
    <w:link w:val="Sous-titreCar"/>
    <w:uiPriority w:val="19"/>
    <w:unhideWhenUsed/>
    <w:qFormat/>
    <w:rsid w:val="007C7BDD"/>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val="en-US" w:eastAsia="ja-JP"/>
    </w:rPr>
  </w:style>
  <w:style w:type="character" w:customStyle="1" w:styleId="Sous-titreCar">
    <w:name w:val="Sous-titre Car"/>
    <w:basedOn w:val="Policepardfaut"/>
    <w:link w:val="Sous-titre"/>
    <w:uiPriority w:val="19"/>
    <w:rsid w:val="007C7BDD"/>
    <w:rPr>
      <w:rFonts w:asciiTheme="majorHAnsi" w:eastAsiaTheme="majorEastAsia" w:hAnsiTheme="majorHAnsi" w:cstheme="majorBidi"/>
      <w:caps/>
      <w:color w:val="5B9BD5" w:themeColor="accent1"/>
      <w:kern w:val="20"/>
      <w:sz w:val="56"/>
      <w:szCs w:val="20"/>
      <w:lang w:val="en-US" w:eastAsia="ja-JP"/>
    </w:rPr>
  </w:style>
  <w:style w:type="paragraph" w:styleId="Titre">
    <w:name w:val="Title"/>
    <w:basedOn w:val="Normal"/>
    <w:next w:val="Normal"/>
    <w:link w:val="TitreCar"/>
    <w:uiPriority w:val="19"/>
    <w:unhideWhenUsed/>
    <w:qFormat/>
    <w:rsid w:val="007C7BDD"/>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val="en-US" w:eastAsia="ja-JP"/>
      <w14:ligatures w14:val="standardContextual"/>
    </w:rPr>
  </w:style>
  <w:style w:type="character" w:customStyle="1" w:styleId="TitreCar">
    <w:name w:val="Titre Car"/>
    <w:basedOn w:val="Policepardfaut"/>
    <w:link w:val="Titre"/>
    <w:uiPriority w:val="19"/>
    <w:rsid w:val="007C7BDD"/>
    <w:rPr>
      <w:rFonts w:asciiTheme="majorHAnsi" w:eastAsiaTheme="majorEastAsia" w:hAnsiTheme="majorHAnsi" w:cstheme="majorBidi"/>
      <w:caps/>
      <w:color w:val="FFFFFF" w:themeColor="background1"/>
      <w:kern w:val="28"/>
      <w:sz w:val="72"/>
      <w:szCs w:val="20"/>
      <w:shd w:val="clear" w:color="auto" w:fill="5B9BD5" w:themeFill="accent1"/>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83776">
      <w:bodyDiv w:val="1"/>
      <w:marLeft w:val="0"/>
      <w:marRight w:val="0"/>
      <w:marTop w:val="0"/>
      <w:marBottom w:val="0"/>
      <w:divBdr>
        <w:top w:val="none" w:sz="0" w:space="0" w:color="auto"/>
        <w:left w:val="none" w:sz="0" w:space="0" w:color="auto"/>
        <w:bottom w:val="none" w:sz="0" w:space="0" w:color="auto"/>
        <w:right w:val="none" w:sz="0" w:space="0" w:color="auto"/>
      </w:divBdr>
    </w:div>
    <w:div w:id="1127546927">
      <w:bodyDiv w:val="1"/>
      <w:marLeft w:val="0"/>
      <w:marRight w:val="0"/>
      <w:marTop w:val="0"/>
      <w:marBottom w:val="0"/>
      <w:divBdr>
        <w:top w:val="none" w:sz="0" w:space="0" w:color="auto"/>
        <w:left w:val="none" w:sz="0" w:space="0" w:color="auto"/>
        <w:bottom w:val="none" w:sz="0" w:space="0" w:color="auto"/>
        <w:right w:val="none" w:sz="0" w:space="0" w:color="auto"/>
      </w:divBdr>
    </w:div>
    <w:div w:id="1399939605">
      <w:bodyDiv w:val="1"/>
      <w:marLeft w:val="0"/>
      <w:marRight w:val="0"/>
      <w:marTop w:val="0"/>
      <w:marBottom w:val="0"/>
      <w:divBdr>
        <w:top w:val="none" w:sz="0" w:space="0" w:color="auto"/>
        <w:left w:val="none" w:sz="0" w:space="0" w:color="auto"/>
        <w:bottom w:val="none" w:sz="0" w:space="0" w:color="auto"/>
        <w:right w:val="none" w:sz="0" w:space="0" w:color="auto"/>
      </w:divBdr>
    </w:div>
    <w:div w:id="162472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B3E388E7E64813995563684D13FCC9"/>
        <w:category>
          <w:name w:val="Général"/>
          <w:gallery w:val="placeholder"/>
        </w:category>
        <w:types>
          <w:type w:val="bbPlcHdr"/>
        </w:types>
        <w:behaviors>
          <w:behavior w:val="content"/>
        </w:behaviors>
        <w:guid w:val="{52DD87B2-C332-4124-9364-D631EC24DA49}"/>
      </w:docPartPr>
      <w:docPartBody>
        <w:p w:rsidR="00834D8B" w:rsidRDefault="00D4539F" w:rsidP="00D4539F">
          <w:pPr>
            <w:pStyle w:val="0FB3E388E7E64813995563684D13FCC9"/>
          </w:pPr>
          <w:r w:rsidRPr="009839A2">
            <w:rPr>
              <w:noProof/>
            </w:rPr>
            <w:t>Annual</w:t>
          </w:r>
          <w:r w:rsidRPr="009839A2">
            <w:rPr>
              <w:noProof/>
            </w:rPr>
            <w:br/>
            <w:t>Report</w:t>
          </w:r>
        </w:p>
      </w:docPartBody>
    </w:docPart>
    <w:docPart>
      <w:docPartPr>
        <w:name w:val="82CC6EB4FD3A462F821786CAB952AD2F"/>
        <w:category>
          <w:name w:val="Général"/>
          <w:gallery w:val="placeholder"/>
        </w:category>
        <w:types>
          <w:type w:val="bbPlcHdr"/>
        </w:types>
        <w:behaviors>
          <w:behavior w:val="content"/>
        </w:behaviors>
        <w:guid w:val="{800F8FD7-85ED-4082-9DD8-0CA5D82B781C}"/>
      </w:docPartPr>
      <w:docPartBody>
        <w:p w:rsidR="00834D8B" w:rsidRDefault="00D4539F" w:rsidP="00D4539F">
          <w:pPr>
            <w:pStyle w:val="82CC6EB4FD3A462F821786CAB952AD2F"/>
          </w:pPr>
          <w:r w:rsidRPr="008D1AB7">
            <w:rPr>
              <w:noProof/>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Ruehl">
    <w:panose1 w:val="020E0503060101010101"/>
    <w:charset w:val="B1"/>
    <w:family w:val="swiss"/>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9F"/>
    <w:rsid w:val="00834D8B"/>
    <w:rsid w:val="00D45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584E6AE7B784392A5C09B86B501217C">
    <w:name w:val="8584E6AE7B784392A5C09B86B501217C"/>
    <w:rsid w:val="00D4539F"/>
  </w:style>
  <w:style w:type="paragraph" w:customStyle="1" w:styleId="895CA0D59383453DB7285F073D1AC992">
    <w:name w:val="895CA0D59383453DB7285F073D1AC992"/>
    <w:rsid w:val="00D4539F"/>
  </w:style>
  <w:style w:type="paragraph" w:customStyle="1" w:styleId="8D1F8BE4CC9D439B9D1E47EE541ADEA0">
    <w:name w:val="8D1F8BE4CC9D439B9D1E47EE541ADEA0"/>
    <w:rsid w:val="00D4539F"/>
  </w:style>
  <w:style w:type="paragraph" w:customStyle="1" w:styleId="0FB3E388E7E64813995563684D13FCC9">
    <w:name w:val="0FB3E388E7E64813995563684D13FCC9"/>
    <w:rsid w:val="00D4539F"/>
  </w:style>
  <w:style w:type="paragraph" w:customStyle="1" w:styleId="82CC6EB4FD3A462F821786CAB952AD2F">
    <w:name w:val="82CC6EB4FD3A462F821786CAB952AD2F"/>
    <w:rsid w:val="00D4539F"/>
  </w:style>
  <w:style w:type="paragraph" w:customStyle="1" w:styleId="C2A09F504D97491B8ECC41C93ED6E59A">
    <w:name w:val="C2A09F504D97491B8ECC41C93ED6E59A"/>
    <w:rsid w:val="00D4539F"/>
  </w:style>
  <w:style w:type="paragraph" w:customStyle="1" w:styleId="9D13134F0267422F83910FCE2A6BEB49">
    <w:name w:val="9D13134F0267422F83910FCE2A6BEB49"/>
    <w:rsid w:val="00D45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2018-04-06T00:00:00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Pages>
  <Words>384</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zONE NATURELLE DE BARROY</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subject/>
  <dc:creator>valerie debarros</dc:creator>
  <cp:keywords/>
  <dc:description/>
  <cp:lastModifiedBy>pascale vallee</cp:lastModifiedBy>
  <cp:revision>3</cp:revision>
  <cp:lastPrinted>2018-04-06T12:30:00Z</cp:lastPrinted>
  <dcterms:created xsi:type="dcterms:W3CDTF">2018-03-05T10:16:00Z</dcterms:created>
  <dcterms:modified xsi:type="dcterms:W3CDTF">2018-04-06T15:39:00Z</dcterms:modified>
</cp:coreProperties>
</file>